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C8A5" w14:textId="77777777" w:rsidR="00713817" w:rsidRPr="00713817" w:rsidRDefault="00F052D3" w:rsidP="00713817">
      <w:pPr>
        <w:pStyle w:val="Header"/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 </w:t>
      </w:r>
      <w:r w:rsidR="00713817" w:rsidRPr="00713817">
        <w:rPr>
          <w:rFonts w:ascii="Rockwell" w:hAnsi="Rockwell"/>
          <w:b/>
        </w:rPr>
        <w:t>Test Corrections Template</w:t>
      </w:r>
    </w:p>
    <w:p w14:paraId="4529065B" w14:textId="77777777" w:rsidR="00F052D3" w:rsidRDefault="00713817" w:rsidP="00713817">
      <w:pPr>
        <w:pStyle w:val="Header"/>
        <w:rPr>
          <w:rFonts w:ascii="Rockwell" w:hAnsi="Rockwell"/>
        </w:rPr>
      </w:pPr>
      <w:r w:rsidRPr="00713817">
        <w:rPr>
          <w:rFonts w:ascii="Rockwell" w:hAnsi="Rockwell"/>
        </w:rPr>
        <w:t xml:space="preserve">You have the opportunity to earn back 25% of the points lost on any TEST. </w:t>
      </w:r>
    </w:p>
    <w:p w14:paraId="51E5B589" w14:textId="77777777" w:rsidR="00713817" w:rsidRPr="00713817" w:rsidRDefault="00713817" w:rsidP="00713817">
      <w:pPr>
        <w:pStyle w:val="Header"/>
        <w:rPr>
          <w:rFonts w:ascii="Rockwell" w:hAnsi="Rockwell"/>
        </w:rPr>
      </w:pPr>
      <w:bookmarkStart w:id="0" w:name="_GoBack"/>
      <w:bookmarkEnd w:id="0"/>
      <w:r w:rsidRPr="00713817">
        <w:rPr>
          <w:rFonts w:ascii="Rockwell" w:hAnsi="Rockwell"/>
        </w:rPr>
        <w:t>For each question that is wrong, you must:</w:t>
      </w:r>
    </w:p>
    <w:p w14:paraId="747238DC" w14:textId="77777777" w:rsidR="00713817" w:rsidRPr="00713817" w:rsidRDefault="00713817" w:rsidP="00713817">
      <w:pPr>
        <w:pStyle w:val="Header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Hand </w:t>
      </w:r>
      <w:r w:rsidRPr="00713817">
        <w:rPr>
          <w:rFonts w:ascii="Rockwell" w:hAnsi="Rockwell"/>
        </w:rPr>
        <w:t>write the entire question.</w:t>
      </w:r>
    </w:p>
    <w:p w14:paraId="5CFC45EF" w14:textId="77777777" w:rsidR="00713817" w:rsidRPr="00713817" w:rsidRDefault="00713817" w:rsidP="00713817">
      <w:pPr>
        <w:pStyle w:val="Header"/>
        <w:numPr>
          <w:ilvl w:val="0"/>
          <w:numId w:val="1"/>
        </w:numPr>
        <w:rPr>
          <w:rFonts w:ascii="Rockwell" w:hAnsi="Rockwell"/>
        </w:rPr>
      </w:pPr>
      <w:r w:rsidRPr="00713817">
        <w:rPr>
          <w:rFonts w:ascii="Rockwell" w:hAnsi="Rockwell"/>
        </w:rPr>
        <w:t>Correctly answer the question and provide an explanation for the correct answer</w:t>
      </w:r>
    </w:p>
    <w:p w14:paraId="5513BEF6" w14:textId="77777777" w:rsidR="00713817" w:rsidRDefault="00713817" w:rsidP="00713817">
      <w:pPr>
        <w:pStyle w:val="Header"/>
        <w:numPr>
          <w:ilvl w:val="0"/>
          <w:numId w:val="1"/>
        </w:numPr>
        <w:rPr>
          <w:rFonts w:ascii="Rockwell" w:hAnsi="Rockwell"/>
        </w:rPr>
      </w:pPr>
      <w:r w:rsidRPr="00713817">
        <w:rPr>
          <w:rFonts w:ascii="Rockwell" w:hAnsi="Rockwell"/>
        </w:rPr>
        <w:t>Cite the source used to correctly answer the question</w:t>
      </w:r>
    </w:p>
    <w:p w14:paraId="7191B4BD" w14:textId="77777777" w:rsidR="00713817" w:rsidRDefault="00713817" w:rsidP="00713817">
      <w:pPr>
        <w:pStyle w:val="Header"/>
        <w:rPr>
          <w:rFonts w:ascii="Rockwell" w:hAnsi="Rockwell"/>
        </w:rPr>
      </w:pPr>
      <w:r>
        <w:rPr>
          <w:rFonts w:ascii="Rockwell" w:hAnsi="Rockwell"/>
        </w:rPr>
        <w:t>You may modify this document to add the appropriate number of boxes, print it and write on this, or recreate the format on paper by hand.  EVERYTHING MUST BE HANDWRITTEN.</w:t>
      </w:r>
    </w:p>
    <w:p w14:paraId="7DCF9A89" w14:textId="77777777" w:rsidR="00713817" w:rsidRDefault="00713817" w:rsidP="00713817">
      <w:pPr>
        <w:pStyle w:val="Header"/>
        <w:rPr>
          <w:rFonts w:ascii="Rockwell" w:hAnsi="Rockwell"/>
        </w:rPr>
      </w:pPr>
    </w:p>
    <w:p w14:paraId="20687EEB" w14:textId="77777777" w:rsidR="00713817" w:rsidRPr="00713817" w:rsidRDefault="00713817" w:rsidP="00713817">
      <w:pPr>
        <w:pStyle w:val="Header"/>
        <w:rPr>
          <w:rFonts w:ascii="Rockwell" w:hAnsi="Rockwell"/>
        </w:rPr>
      </w:pPr>
      <w:r>
        <w:rPr>
          <w:rFonts w:ascii="Rockwell" w:hAnsi="Rockwell"/>
        </w:rPr>
        <w:t>EXAMPLE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1514"/>
        <w:gridCol w:w="7868"/>
      </w:tblGrid>
      <w:tr w:rsidR="00713817" w:rsidRPr="00713817" w14:paraId="72C83AC7" w14:textId="77777777" w:rsidTr="00713817">
        <w:tc>
          <w:tcPr>
            <w:tcW w:w="1377" w:type="dxa"/>
          </w:tcPr>
          <w:p w14:paraId="63D9CEAB" w14:textId="77777777" w:rsidR="00713817" w:rsidRPr="00713817" w:rsidRDefault="00713817" w:rsidP="00713817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Question</w:t>
            </w:r>
          </w:p>
        </w:tc>
        <w:tc>
          <w:tcPr>
            <w:tcW w:w="8005" w:type="dxa"/>
          </w:tcPr>
          <w:p w14:paraId="35DA5308" w14:textId="77777777" w:rsidR="00713817" w:rsidRPr="00713817" w:rsidRDefault="00713817" w:rsidP="00713817">
            <w:pPr>
              <w:pStyle w:val="Header"/>
              <w:rPr>
                <w:rFonts w:ascii="Bradley Hand ITC" w:hAnsi="Bradley Hand ITC"/>
              </w:rPr>
            </w:pPr>
            <w:r w:rsidRPr="00713817">
              <w:rPr>
                <w:rFonts w:ascii="Bradley Hand ITC" w:hAnsi="Bradley Hand ITC"/>
              </w:rPr>
              <w:t>#4: Which sample of matter is classified as a solution?</w:t>
            </w:r>
          </w:p>
          <w:p w14:paraId="13B03CBD" w14:textId="77777777" w:rsidR="00713817" w:rsidRPr="00713817" w:rsidRDefault="00713817" w:rsidP="00713817">
            <w:pPr>
              <w:pStyle w:val="Header"/>
              <w:numPr>
                <w:ilvl w:val="0"/>
                <w:numId w:val="2"/>
              </w:numPr>
              <w:rPr>
                <w:rFonts w:ascii="Bradley Hand ITC" w:hAnsi="Bradley Hand ITC"/>
              </w:rPr>
            </w:pPr>
            <w:r w:rsidRPr="00713817">
              <w:rPr>
                <w:rFonts w:ascii="Bradley Hand ITC" w:hAnsi="Bradley Hand ITC"/>
              </w:rPr>
              <w:t>H</w:t>
            </w:r>
            <w:r w:rsidRPr="00713817">
              <w:rPr>
                <w:rFonts w:ascii="Bradley Hand ITC" w:hAnsi="Bradley Hand ITC"/>
                <w:vertAlign w:val="subscript"/>
              </w:rPr>
              <w:t>2</w:t>
            </w:r>
            <w:r w:rsidRPr="00713817">
              <w:rPr>
                <w:rFonts w:ascii="Bradley Hand ITC" w:hAnsi="Bradley Hand ITC"/>
              </w:rPr>
              <w:t xml:space="preserve">O </w:t>
            </w:r>
            <w:r w:rsidRPr="00713817">
              <w:rPr>
                <w:rFonts w:ascii="Bradley Hand ITC" w:hAnsi="Bradley Hand ITC"/>
                <w:i/>
              </w:rPr>
              <w:t>(s)</w:t>
            </w:r>
          </w:p>
          <w:p w14:paraId="6B16E88A" w14:textId="77777777" w:rsidR="00713817" w:rsidRPr="00713817" w:rsidRDefault="00713817" w:rsidP="00713817">
            <w:pPr>
              <w:pStyle w:val="Header"/>
              <w:numPr>
                <w:ilvl w:val="0"/>
                <w:numId w:val="2"/>
              </w:numPr>
              <w:rPr>
                <w:rFonts w:ascii="Bradley Hand ITC" w:hAnsi="Bradley Hand ITC"/>
              </w:rPr>
            </w:pPr>
            <w:r w:rsidRPr="00713817">
              <w:rPr>
                <w:rFonts w:ascii="Bradley Hand ITC" w:hAnsi="Bradley Hand ITC"/>
              </w:rPr>
              <w:t>H</w:t>
            </w:r>
            <w:r w:rsidRPr="00713817">
              <w:rPr>
                <w:rFonts w:ascii="Bradley Hand ITC" w:hAnsi="Bradley Hand ITC"/>
                <w:vertAlign w:val="subscript"/>
              </w:rPr>
              <w:t>2</w:t>
            </w:r>
            <w:r w:rsidRPr="00713817">
              <w:rPr>
                <w:rFonts w:ascii="Bradley Hand ITC" w:hAnsi="Bradley Hand ITC"/>
              </w:rPr>
              <w:t xml:space="preserve">O </w:t>
            </w:r>
            <w:r w:rsidRPr="00713817">
              <w:rPr>
                <w:rFonts w:ascii="Bradley Hand ITC" w:hAnsi="Bradley Hand ITC"/>
                <w:i/>
              </w:rPr>
              <w:t>(l)</w:t>
            </w:r>
          </w:p>
          <w:p w14:paraId="68E3D3B7" w14:textId="77777777" w:rsidR="00713817" w:rsidRPr="00713817" w:rsidRDefault="00713817" w:rsidP="00713817">
            <w:pPr>
              <w:pStyle w:val="Header"/>
              <w:numPr>
                <w:ilvl w:val="0"/>
                <w:numId w:val="2"/>
              </w:numPr>
              <w:rPr>
                <w:rFonts w:ascii="Bradley Hand ITC" w:hAnsi="Bradley Hand ITC"/>
              </w:rPr>
            </w:pPr>
            <w:r w:rsidRPr="00713817">
              <w:rPr>
                <w:rFonts w:ascii="Bradley Hand ITC" w:hAnsi="Bradley Hand ITC"/>
              </w:rPr>
              <w:t>CO</w:t>
            </w:r>
            <w:r w:rsidRPr="00713817">
              <w:rPr>
                <w:rFonts w:ascii="Bradley Hand ITC" w:hAnsi="Bradley Hand ITC"/>
                <w:vertAlign w:val="subscript"/>
              </w:rPr>
              <w:t>2</w:t>
            </w:r>
            <w:r w:rsidRPr="00713817">
              <w:rPr>
                <w:rFonts w:ascii="Bradley Hand ITC" w:hAnsi="Bradley Hand ITC"/>
              </w:rPr>
              <w:t xml:space="preserve"> </w:t>
            </w:r>
            <w:r w:rsidRPr="00713817">
              <w:rPr>
                <w:rFonts w:ascii="Bradley Hand ITC" w:hAnsi="Bradley Hand ITC"/>
                <w:i/>
              </w:rPr>
              <w:t>(g)</w:t>
            </w:r>
          </w:p>
          <w:p w14:paraId="073E0EBE" w14:textId="77777777" w:rsidR="00713817" w:rsidRPr="00713817" w:rsidRDefault="00713817" w:rsidP="00713817">
            <w:pPr>
              <w:pStyle w:val="Header"/>
              <w:numPr>
                <w:ilvl w:val="0"/>
                <w:numId w:val="2"/>
              </w:numPr>
              <w:rPr>
                <w:rFonts w:ascii="Bradley Hand ITC" w:hAnsi="Bradley Hand ITC"/>
              </w:rPr>
            </w:pPr>
            <w:r w:rsidRPr="00713817">
              <w:rPr>
                <w:rFonts w:ascii="Bradley Hand ITC" w:hAnsi="Bradley Hand ITC"/>
              </w:rPr>
              <w:t>CO</w:t>
            </w:r>
            <w:r w:rsidRPr="00713817">
              <w:rPr>
                <w:rFonts w:ascii="Bradley Hand ITC" w:hAnsi="Bradley Hand ITC"/>
                <w:vertAlign w:val="subscript"/>
              </w:rPr>
              <w:t>2</w:t>
            </w:r>
            <w:r w:rsidRPr="00713817">
              <w:rPr>
                <w:rFonts w:ascii="Bradley Hand ITC" w:hAnsi="Bradley Hand ITC"/>
              </w:rPr>
              <w:t xml:space="preserve"> </w:t>
            </w:r>
            <w:r w:rsidRPr="00713817">
              <w:rPr>
                <w:rFonts w:ascii="Bradley Hand ITC" w:hAnsi="Bradley Hand ITC"/>
                <w:i/>
              </w:rPr>
              <w:t>(aq)</w:t>
            </w:r>
          </w:p>
        </w:tc>
      </w:tr>
      <w:tr w:rsidR="00713817" w:rsidRPr="00713817" w14:paraId="03D92317" w14:textId="77777777" w:rsidTr="00713817">
        <w:tc>
          <w:tcPr>
            <w:tcW w:w="1377" w:type="dxa"/>
          </w:tcPr>
          <w:p w14:paraId="0683E77F" w14:textId="77777777" w:rsidR="00713817" w:rsidRPr="00713817" w:rsidRDefault="00713817" w:rsidP="00713817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Explanation</w:t>
            </w:r>
          </w:p>
        </w:tc>
        <w:tc>
          <w:tcPr>
            <w:tcW w:w="8005" w:type="dxa"/>
          </w:tcPr>
          <w:p w14:paraId="0D54A8B7" w14:textId="77777777" w:rsidR="00713817" w:rsidRPr="00713817" w:rsidRDefault="00713817" w:rsidP="00713817">
            <w:pPr>
              <w:pStyle w:val="Header"/>
              <w:rPr>
                <w:rFonts w:ascii="Bradley Hand ITC" w:hAnsi="Bradley Hand ITC"/>
              </w:rPr>
            </w:pPr>
            <w:r w:rsidRPr="00713817">
              <w:rPr>
                <w:rFonts w:ascii="Bradley Hand ITC" w:hAnsi="Bradley Hand ITC"/>
              </w:rPr>
              <w:t xml:space="preserve">The correct answer is D. </w:t>
            </w:r>
            <w:r w:rsidRPr="00713817">
              <w:rPr>
                <w:rFonts w:ascii="Bradley Hand ITC" w:hAnsi="Bradley Hand ITC"/>
                <w:i/>
              </w:rPr>
              <w:t>CO</w:t>
            </w:r>
            <w:r w:rsidRPr="00713817">
              <w:rPr>
                <w:rFonts w:ascii="Bradley Hand ITC" w:hAnsi="Bradley Hand ITC"/>
                <w:i/>
                <w:vertAlign w:val="subscript"/>
              </w:rPr>
              <w:t>2</w:t>
            </w:r>
            <w:r w:rsidRPr="00713817">
              <w:rPr>
                <w:rFonts w:ascii="Bradley Hand ITC" w:hAnsi="Bradley Hand ITC"/>
              </w:rPr>
              <w:t xml:space="preserve"> </w:t>
            </w:r>
            <w:r w:rsidRPr="00713817">
              <w:rPr>
                <w:rFonts w:ascii="Bradley Hand ITC" w:hAnsi="Bradley Hand ITC"/>
                <w:i/>
              </w:rPr>
              <w:t xml:space="preserve">(aq) </w:t>
            </w:r>
            <w:r w:rsidRPr="00713817">
              <w:rPr>
                <w:rFonts w:ascii="Bradley Hand ITC" w:hAnsi="Bradley Hand ITC"/>
              </w:rPr>
              <w:t>because a solution is a liquid mixture in which the solute is uniformly dissolved in the solvent.  (aq) means something is dissolved in water, which is a common solvent.</w:t>
            </w:r>
          </w:p>
        </w:tc>
      </w:tr>
      <w:tr w:rsidR="00713817" w:rsidRPr="00713817" w14:paraId="25310E35" w14:textId="77777777" w:rsidTr="00713817">
        <w:tc>
          <w:tcPr>
            <w:tcW w:w="1377" w:type="dxa"/>
          </w:tcPr>
          <w:p w14:paraId="3C23DC15" w14:textId="77777777" w:rsidR="00713817" w:rsidRPr="00713817" w:rsidRDefault="00713817" w:rsidP="00713817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Source</w:t>
            </w:r>
          </w:p>
        </w:tc>
        <w:tc>
          <w:tcPr>
            <w:tcW w:w="8005" w:type="dxa"/>
          </w:tcPr>
          <w:p w14:paraId="46BEEA58" w14:textId="77777777" w:rsidR="00713817" w:rsidRPr="00713817" w:rsidRDefault="00713817" w:rsidP="00713817">
            <w:pPr>
              <w:pStyle w:val="Header"/>
              <w:rPr>
                <w:rFonts w:ascii="Bradley Hand ITC" w:hAnsi="Bradley Hand ITC"/>
              </w:rPr>
            </w:pPr>
            <w:r w:rsidRPr="00713817">
              <w:rPr>
                <w:rFonts w:ascii="Bradley Hand ITC" w:hAnsi="Bradley Hand ITC"/>
              </w:rPr>
              <w:t>Solutions note packet page 6</w:t>
            </w:r>
          </w:p>
        </w:tc>
      </w:tr>
    </w:tbl>
    <w:p w14:paraId="65FAD1BB" w14:textId="77777777" w:rsidR="00713817" w:rsidRPr="004D2AD6" w:rsidRDefault="00713817" w:rsidP="00713817">
      <w:pPr>
        <w:pStyle w:val="Header"/>
      </w:pPr>
    </w:p>
    <w:p w14:paraId="624CE1E7" w14:textId="77777777" w:rsidR="005C60B2" w:rsidRDefault="00713817" w:rsidP="00713817">
      <w:pPr>
        <w:jc w:val="center"/>
        <w:rPr>
          <w:rFonts w:ascii="Rockwell" w:hAnsi="Rockwell"/>
          <w:b/>
        </w:rPr>
      </w:pPr>
      <w:r w:rsidRPr="00713817">
        <w:rPr>
          <w:rFonts w:ascii="Rockwell" w:hAnsi="Rockwell"/>
          <w:b/>
        </w:rPr>
        <w:t>TEST: _________________________________________________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1514"/>
        <w:gridCol w:w="7868"/>
      </w:tblGrid>
      <w:tr w:rsidR="00713817" w:rsidRPr="00713817" w14:paraId="7A10A3FF" w14:textId="77777777" w:rsidTr="006778CB">
        <w:tc>
          <w:tcPr>
            <w:tcW w:w="1377" w:type="dxa"/>
          </w:tcPr>
          <w:p w14:paraId="3A833522" w14:textId="77777777" w:rsidR="00713817" w:rsidRPr="00713817" w:rsidRDefault="00713817" w:rsidP="006778CB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Question</w:t>
            </w:r>
          </w:p>
        </w:tc>
        <w:tc>
          <w:tcPr>
            <w:tcW w:w="8005" w:type="dxa"/>
          </w:tcPr>
          <w:p w14:paraId="569A2780" w14:textId="77777777" w:rsidR="00713817" w:rsidRDefault="00713817" w:rsidP="00713817">
            <w:pPr>
              <w:pStyle w:val="Header"/>
              <w:rPr>
                <w:rFonts w:ascii="Bradley Hand ITC" w:hAnsi="Bradley Hand ITC"/>
              </w:rPr>
            </w:pPr>
          </w:p>
          <w:p w14:paraId="72EA44A5" w14:textId="77777777" w:rsidR="00713817" w:rsidRDefault="00713817" w:rsidP="00713817">
            <w:pPr>
              <w:pStyle w:val="Header"/>
              <w:rPr>
                <w:rFonts w:ascii="Bradley Hand ITC" w:hAnsi="Bradley Hand ITC"/>
              </w:rPr>
            </w:pPr>
          </w:p>
          <w:p w14:paraId="20586468" w14:textId="77777777" w:rsidR="00713817" w:rsidRPr="00713817" w:rsidRDefault="00713817" w:rsidP="00713817">
            <w:pPr>
              <w:pStyle w:val="Header"/>
              <w:rPr>
                <w:rFonts w:ascii="Bradley Hand ITC" w:hAnsi="Bradley Hand ITC"/>
              </w:rPr>
            </w:pPr>
          </w:p>
        </w:tc>
      </w:tr>
      <w:tr w:rsidR="00713817" w:rsidRPr="00713817" w14:paraId="194FF294" w14:textId="77777777" w:rsidTr="006778CB">
        <w:tc>
          <w:tcPr>
            <w:tcW w:w="1377" w:type="dxa"/>
          </w:tcPr>
          <w:p w14:paraId="6B707302" w14:textId="77777777" w:rsidR="00713817" w:rsidRPr="00713817" w:rsidRDefault="00713817" w:rsidP="006778CB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Explanation</w:t>
            </w:r>
          </w:p>
        </w:tc>
        <w:tc>
          <w:tcPr>
            <w:tcW w:w="8005" w:type="dxa"/>
          </w:tcPr>
          <w:p w14:paraId="53F8F9DA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11961037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44F8D6A9" w14:textId="77777777" w:rsidR="00713817" w:rsidRP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</w:tc>
      </w:tr>
      <w:tr w:rsidR="00713817" w:rsidRPr="00713817" w14:paraId="53066862" w14:textId="77777777" w:rsidTr="006778CB">
        <w:tc>
          <w:tcPr>
            <w:tcW w:w="1377" w:type="dxa"/>
          </w:tcPr>
          <w:p w14:paraId="2B19E1CC" w14:textId="77777777" w:rsidR="00713817" w:rsidRPr="00713817" w:rsidRDefault="00713817" w:rsidP="006778CB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Source</w:t>
            </w:r>
          </w:p>
        </w:tc>
        <w:tc>
          <w:tcPr>
            <w:tcW w:w="8005" w:type="dxa"/>
          </w:tcPr>
          <w:p w14:paraId="1AF81445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3A2E67A5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214AF0D9" w14:textId="77777777" w:rsidR="00713817" w:rsidRP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</w:tc>
      </w:tr>
    </w:tbl>
    <w:p w14:paraId="37DF503E" w14:textId="77777777" w:rsidR="00713817" w:rsidRDefault="00713817" w:rsidP="00713817">
      <w:pPr>
        <w:rPr>
          <w:rFonts w:ascii="Rockwell" w:hAnsi="Rockwell"/>
          <w:b/>
        </w:rPr>
      </w:pP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1514"/>
        <w:gridCol w:w="7868"/>
      </w:tblGrid>
      <w:tr w:rsidR="00713817" w:rsidRPr="00713817" w14:paraId="1C53281E" w14:textId="77777777" w:rsidTr="006778CB">
        <w:tc>
          <w:tcPr>
            <w:tcW w:w="1377" w:type="dxa"/>
          </w:tcPr>
          <w:p w14:paraId="0D162FCC" w14:textId="77777777" w:rsidR="00713817" w:rsidRPr="00713817" w:rsidRDefault="00713817" w:rsidP="006778CB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Question</w:t>
            </w:r>
          </w:p>
        </w:tc>
        <w:tc>
          <w:tcPr>
            <w:tcW w:w="8005" w:type="dxa"/>
          </w:tcPr>
          <w:p w14:paraId="27344D59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1C881791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2BFCCD0D" w14:textId="77777777" w:rsidR="00713817" w:rsidRP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</w:tc>
      </w:tr>
      <w:tr w:rsidR="00713817" w:rsidRPr="00713817" w14:paraId="706F4507" w14:textId="77777777" w:rsidTr="006778CB">
        <w:tc>
          <w:tcPr>
            <w:tcW w:w="1377" w:type="dxa"/>
          </w:tcPr>
          <w:p w14:paraId="3D36C9CF" w14:textId="77777777" w:rsidR="00713817" w:rsidRPr="00713817" w:rsidRDefault="00713817" w:rsidP="006778CB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Explanation</w:t>
            </w:r>
          </w:p>
        </w:tc>
        <w:tc>
          <w:tcPr>
            <w:tcW w:w="8005" w:type="dxa"/>
          </w:tcPr>
          <w:p w14:paraId="79E8EBE7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77AEF7B9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0E626953" w14:textId="77777777" w:rsidR="00713817" w:rsidRP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</w:tc>
      </w:tr>
      <w:tr w:rsidR="00713817" w:rsidRPr="00713817" w14:paraId="4DDBCCB6" w14:textId="77777777" w:rsidTr="006778CB">
        <w:tc>
          <w:tcPr>
            <w:tcW w:w="1377" w:type="dxa"/>
          </w:tcPr>
          <w:p w14:paraId="77B8205D" w14:textId="77777777" w:rsidR="00713817" w:rsidRPr="00713817" w:rsidRDefault="00713817" w:rsidP="006778CB">
            <w:pPr>
              <w:pStyle w:val="Header"/>
              <w:rPr>
                <w:rFonts w:ascii="Rockwell" w:hAnsi="Rockwell"/>
                <w:b/>
              </w:rPr>
            </w:pPr>
            <w:r w:rsidRPr="00713817">
              <w:rPr>
                <w:rFonts w:ascii="Rockwell" w:hAnsi="Rockwell"/>
                <w:b/>
              </w:rPr>
              <w:t>Source</w:t>
            </w:r>
          </w:p>
        </w:tc>
        <w:tc>
          <w:tcPr>
            <w:tcW w:w="8005" w:type="dxa"/>
          </w:tcPr>
          <w:p w14:paraId="6DBE95AE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438124D4" w14:textId="77777777" w:rsid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  <w:p w14:paraId="4C6EB327" w14:textId="77777777" w:rsidR="00713817" w:rsidRPr="00713817" w:rsidRDefault="00713817" w:rsidP="006778CB">
            <w:pPr>
              <w:pStyle w:val="Header"/>
              <w:rPr>
                <w:rFonts w:ascii="Bradley Hand ITC" w:hAnsi="Bradley Hand ITC"/>
              </w:rPr>
            </w:pPr>
          </w:p>
        </w:tc>
      </w:tr>
    </w:tbl>
    <w:p w14:paraId="04495164" w14:textId="77777777" w:rsidR="00713817" w:rsidRPr="00713817" w:rsidRDefault="00713817" w:rsidP="00713817">
      <w:pPr>
        <w:rPr>
          <w:rFonts w:ascii="Rockwell" w:hAnsi="Rockwell"/>
          <w:b/>
        </w:rPr>
      </w:pPr>
    </w:p>
    <w:sectPr w:rsidR="00713817" w:rsidRPr="007138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A93A3" w14:textId="77777777" w:rsidR="0067508F" w:rsidRDefault="0067508F" w:rsidP="00713817">
      <w:pPr>
        <w:spacing w:after="0" w:line="240" w:lineRule="auto"/>
      </w:pPr>
      <w:r>
        <w:separator/>
      </w:r>
    </w:p>
  </w:endnote>
  <w:endnote w:type="continuationSeparator" w:id="0">
    <w:p w14:paraId="13126B6C" w14:textId="77777777" w:rsidR="0067508F" w:rsidRDefault="0067508F" w:rsidP="0071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46671" w14:textId="77777777" w:rsidR="0067508F" w:rsidRDefault="0067508F" w:rsidP="00713817">
      <w:pPr>
        <w:spacing w:after="0" w:line="240" w:lineRule="auto"/>
      </w:pPr>
      <w:r>
        <w:separator/>
      </w:r>
    </w:p>
  </w:footnote>
  <w:footnote w:type="continuationSeparator" w:id="0">
    <w:p w14:paraId="4C43C9F6" w14:textId="77777777" w:rsidR="0067508F" w:rsidRDefault="0067508F" w:rsidP="0071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6C87" w14:textId="77777777" w:rsidR="00713817" w:rsidRPr="004D2AD6" w:rsidRDefault="00713817" w:rsidP="00713817">
    <w:pPr>
      <w:rPr>
        <w:rFonts w:ascii="Rockwell" w:hAnsi="Rockwell"/>
      </w:rPr>
    </w:pPr>
    <w:r w:rsidRPr="004D2AD6">
      <w:rPr>
        <w:rFonts w:ascii="Rockwell" w:hAnsi="Rockwell"/>
      </w:rPr>
      <w:t>Nam</w:t>
    </w:r>
    <w:r>
      <w:rPr>
        <w:rFonts w:ascii="Rockwell" w:hAnsi="Rockwell"/>
      </w:rPr>
      <w:t>e: _______________________________________________  Per: _______   Date: ____________</w:t>
    </w:r>
  </w:p>
  <w:p w14:paraId="10D7541B" w14:textId="77777777" w:rsidR="00713817" w:rsidRDefault="007138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60F5F"/>
    <w:multiLevelType w:val="hybridMultilevel"/>
    <w:tmpl w:val="71C2A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2E84"/>
    <w:multiLevelType w:val="hybridMultilevel"/>
    <w:tmpl w:val="2158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6956"/>
    <w:multiLevelType w:val="hybridMultilevel"/>
    <w:tmpl w:val="71C2A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7"/>
    <w:rsid w:val="0022607F"/>
    <w:rsid w:val="00397848"/>
    <w:rsid w:val="00562324"/>
    <w:rsid w:val="0067508F"/>
    <w:rsid w:val="00713817"/>
    <w:rsid w:val="007A1E56"/>
    <w:rsid w:val="00F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7212"/>
  <w15:chartTrackingRefBased/>
  <w15:docId w15:val="{AE1A84B6-C5C7-47B6-94A7-A27D3B96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817"/>
  </w:style>
  <w:style w:type="paragraph" w:styleId="Footer">
    <w:name w:val="footer"/>
    <w:basedOn w:val="Normal"/>
    <w:link w:val="FooterChar"/>
    <w:uiPriority w:val="99"/>
    <w:unhideWhenUsed/>
    <w:rsid w:val="0071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817"/>
  </w:style>
  <w:style w:type="table" w:styleId="TableGrid">
    <w:name w:val="Table Grid"/>
    <w:basedOn w:val="TableNormal"/>
    <w:uiPriority w:val="39"/>
    <w:rsid w:val="0071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843</Characters>
  <Application>Microsoft Macintosh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2017-08-30T23:57:00Z</dcterms:created>
  <dcterms:modified xsi:type="dcterms:W3CDTF">2017-10-14T00:19:00Z</dcterms:modified>
</cp:coreProperties>
</file>