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C84FE" w14:textId="77777777" w:rsidR="00477F9B" w:rsidRPr="00551EDE" w:rsidRDefault="00477F9B" w:rsidP="4A645012">
      <w:pPr>
        <w:ind w:right="36"/>
        <w:rPr>
          <w:rFonts w:ascii="Times" w:eastAsia="Times" w:hAnsi="Times" w:cs="Times"/>
          <w:sz w:val="22"/>
          <w:szCs w:val="22"/>
        </w:rPr>
      </w:pPr>
    </w:p>
    <w:p w14:paraId="09086EEF" w14:textId="126CD63A" w:rsidR="0082367F" w:rsidRPr="0082367F" w:rsidRDefault="0082367F" w:rsidP="0082367F">
      <w:pPr>
        <w:ind w:right="36"/>
        <w:jc w:val="center"/>
        <w:rPr>
          <w:rFonts w:ascii="Rockwell" w:eastAsia="Times" w:hAnsi="Rockwell" w:cs="Times"/>
          <w:b/>
          <w:bCs/>
          <w:sz w:val="28"/>
          <w:szCs w:val="22"/>
        </w:rPr>
      </w:pPr>
      <w:r w:rsidRPr="0082367F">
        <w:rPr>
          <w:rFonts w:ascii="Rockwell" w:eastAsia="Times" w:hAnsi="Rockwell" w:cs="Times"/>
          <w:b/>
          <w:bCs/>
          <w:sz w:val="28"/>
          <w:szCs w:val="22"/>
        </w:rPr>
        <w:t>Hair Identification Lab</w:t>
      </w:r>
    </w:p>
    <w:p w14:paraId="1A31DF35" w14:textId="67D463A9" w:rsidR="00BF02CE" w:rsidRPr="0082367F" w:rsidRDefault="4A645012" w:rsidP="0082367F">
      <w:pPr>
        <w:pStyle w:val="Heading3"/>
        <w:shd w:val="clear" w:color="auto" w:fill="FFFFFF" w:themeFill="background1"/>
        <w:spacing w:before="0" w:beforeAutospacing="0" w:after="0" w:afterAutospacing="0"/>
        <w:jc w:val="both"/>
        <w:textAlignment w:val="baseline"/>
        <w:rPr>
          <w:rFonts w:ascii="Rockwell" w:eastAsia="Times" w:hAnsi="Rockwell" w:cs="Times"/>
          <w:color w:val="666666"/>
          <w:sz w:val="22"/>
          <w:szCs w:val="22"/>
        </w:rPr>
      </w:pPr>
      <w:r w:rsidRPr="0082367F">
        <w:rPr>
          <w:rFonts w:ascii="Rockwell" w:eastAsia="Times" w:hAnsi="Rockwell" w:cs="Times"/>
          <w:sz w:val="22"/>
          <w:szCs w:val="22"/>
          <w:u w:val="single"/>
        </w:rPr>
        <w:t>Introduction:</w:t>
      </w:r>
      <w:bookmarkStart w:id="0" w:name="intro"/>
      <w:bookmarkEnd w:id="0"/>
    </w:p>
    <w:p w14:paraId="3D46B2AF" w14:textId="77777777" w:rsidR="00BF02CE" w:rsidRPr="0082367F" w:rsidRDefault="00BF02CE" w:rsidP="0082367F">
      <w:pPr>
        <w:pStyle w:val="NormalWeb"/>
        <w:shd w:val="clear" w:color="auto" w:fill="FFFFFF" w:themeFill="background1"/>
        <w:spacing w:before="0" w:beforeAutospacing="0" w:after="0" w:afterAutospacing="0" w:line="240" w:lineRule="atLeast"/>
        <w:jc w:val="both"/>
        <w:textAlignment w:val="baseline"/>
        <w:rPr>
          <w:rFonts w:ascii="Rockwell" w:eastAsia="Times" w:hAnsi="Rockwell" w:cs="Times"/>
          <w:color w:val="000000" w:themeColor="text1"/>
          <w:sz w:val="22"/>
          <w:szCs w:val="22"/>
        </w:rPr>
      </w:pPr>
      <w:r w:rsidRPr="0082367F">
        <w:rPr>
          <w:rStyle w:val="blackgraphtx"/>
          <w:rFonts w:ascii="Rockwell" w:eastAsia="Times" w:hAnsi="Rockwell" w:cs="Times"/>
          <w:color w:val="000000"/>
          <w:sz w:val="22"/>
          <w:szCs w:val="22"/>
          <w:bdr w:val="none" w:sz="0" w:space="0" w:color="auto" w:frame="1"/>
        </w:rPr>
        <w:t>During the course of a criminal investigation, many types of evidence are encountered. One of the most common is hair evidence. The identification and comparison of human and animal hairs can be helpful in demonstrating physical contact with a suspect, victim, and crime scene. Hairs can provide investigators with valuable information for potential leads. </w:t>
      </w:r>
      <w:r w:rsidR="00560BFF" w:rsidRPr="0082367F">
        <w:rPr>
          <w:rFonts w:ascii="Rockwell" w:hAnsi="Rockwell" w:cs="Arial"/>
          <w:color w:val="000000"/>
          <w:sz w:val="18"/>
          <w:szCs w:val="18"/>
          <w:bdr w:val="none" w:sz="0" w:space="0" w:color="auto" w:frame="1"/>
        </w:rPr>
        <w:br/>
      </w:r>
      <w:r w:rsidRPr="0082367F">
        <w:rPr>
          <w:rFonts w:ascii="Rockwell" w:hAnsi="Rockwell" w:cs="Arial"/>
          <w:color w:val="000000"/>
          <w:sz w:val="18"/>
          <w:szCs w:val="18"/>
          <w:bdr w:val="none" w:sz="0" w:space="0" w:color="auto" w:frame="1"/>
        </w:rPr>
        <w:br/>
      </w:r>
      <w:r w:rsidRPr="0082367F">
        <w:rPr>
          <w:rStyle w:val="blackgraphtx"/>
          <w:rFonts w:ascii="Rockwell" w:eastAsia="Times" w:hAnsi="Rockwell" w:cs="Times"/>
          <w:color w:val="000000"/>
          <w:sz w:val="22"/>
          <w:szCs w:val="22"/>
          <w:bdr w:val="none" w:sz="0" w:space="0" w:color="auto" w:frame="1"/>
        </w:rPr>
        <w:t xml:space="preserve">Although DNA technologies may add significant information to hair evidence recovered at a crime scene, the first step necessary in the analytical process is the identification and comparison of human and animal hairs. </w:t>
      </w:r>
    </w:p>
    <w:p w14:paraId="7463174E" w14:textId="77777777" w:rsidR="0082367F" w:rsidRDefault="0082367F" w:rsidP="0082367F">
      <w:pPr>
        <w:pStyle w:val="Heading3"/>
        <w:shd w:val="clear" w:color="auto" w:fill="FFFFFF" w:themeFill="background1"/>
        <w:spacing w:before="0" w:beforeAutospacing="0" w:after="0" w:afterAutospacing="0"/>
        <w:jc w:val="both"/>
        <w:textAlignment w:val="baseline"/>
        <w:rPr>
          <w:rStyle w:val="blackgraphtx"/>
          <w:rFonts w:ascii="Rockwell" w:eastAsia="Times" w:hAnsi="Rockwell" w:cs="Times"/>
          <w:color w:val="000000"/>
          <w:sz w:val="22"/>
          <w:szCs w:val="22"/>
          <w:bdr w:val="none" w:sz="0" w:space="0" w:color="auto" w:frame="1"/>
        </w:rPr>
      </w:pPr>
      <w:bookmarkStart w:id="1" w:name="structure"/>
      <w:bookmarkEnd w:id="1"/>
    </w:p>
    <w:p w14:paraId="10127675" w14:textId="77777777" w:rsidR="00BF02CE" w:rsidRPr="0082367F" w:rsidRDefault="00BF02CE" w:rsidP="0082367F">
      <w:pPr>
        <w:pStyle w:val="Heading3"/>
        <w:shd w:val="clear" w:color="auto" w:fill="FFFFFF" w:themeFill="background1"/>
        <w:spacing w:before="0" w:beforeAutospacing="0" w:after="0" w:afterAutospacing="0"/>
        <w:jc w:val="both"/>
        <w:textAlignment w:val="baseline"/>
        <w:rPr>
          <w:rFonts w:ascii="Rockwell" w:eastAsia="Times" w:hAnsi="Rockwell" w:cs="Times"/>
          <w:color w:val="666666"/>
          <w:sz w:val="22"/>
          <w:szCs w:val="22"/>
          <w:u w:val="single"/>
        </w:rPr>
      </w:pPr>
      <w:r w:rsidRPr="0082367F">
        <w:rPr>
          <w:rStyle w:val="blackgraphtx"/>
          <w:rFonts w:ascii="Rockwell" w:eastAsia="Times" w:hAnsi="Rockwell" w:cs="Times"/>
          <w:color w:val="000000"/>
          <w:sz w:val="22"/>
          <w:szCs w:val="22"/>
          <w:u w:val="single"/>
          <w:bdr w:val="none" w:sz="0" w:space="0" w:color="auto" w:frame="1"/>
        </w:rPr>
        <w:t>Basic Structure of Hair</w:t>
      </w:r>
    </w:p>
    <w:p w14:paraId="2886D835" w14:textId="77777777" w:rsidR="00BF02CE" w:rsidRPr="0082367F" w:rsidRDefault="00BF02CE" w:rsidP="0082367F">
      <w:pPr>
        <w:pStyle w:val="NormalWeb"/>
        <w:shd w:val="clear" w:color="auto" w:fill="FFFFFF" w:themeFill="background1"/>
        <w:spacing w:before="0" w:beforeAutospacing="0" w:after="0" w:afterAutospacing="0" w:line="240" w:lineRule="atLeast"/>
        <w:jc w:val="both"/>
        <w:textAlignment w:val="baseline"/>
        <w:rPr>
          <w:rFonts w:ascii="Rockwell" w:eastAsia="Times" w:hAnsi="Rockwell" w:cs="Times"/>
          <w:color w:val="000000" w:themeColor="text1"/>
          <w:sz w:val="22"/>
          <w:szCs w:val="22"/>
        </w:rPr>
      </w:pPr>
      <w:r w:rsidRPr="0082367F">
        <w:rPr>
          <w:rStyle w:val="blackgraphtx"/>
          <w:rFonts w:ascii="Rockwell" w:eastAsia="Times" w:hAnsi="Rockwell" w:cs="Times"/>
          <w:color w:val="000000"/>
          <w:sz w:val="22"/>
          <w:szCs w:val="22"/>
          <w:bdr w:val="none" w:sz="0" w:space="0" w:color="auto" w:frame="1"/>
        </w:rPr>
        <w:t>A hair can be defined as a slender, thread-like outgrowth from a follicle in the skin of mammals. Composed mainly of keratin, it has three morphological regions—</w:t>
      </w:r>
      <w:r w:rsidRPr="0082367F">
        <w:rPr>
          <w:rStyle w:val="blackgraphtx"/>
          <w:rFonts w:ascii="Rockwell" w:eastAsia="Times" w:hAnsi="Rockwell" w:cs="Times"/>
          <w:b/>
          <w:bCs/>
          <w:color w:val="000000"/>
          <w:sz w:val="22"/>
          <w:szCs w:val="22"/>
          <w:u w:val="single"/>
          <w:bdr w:val="none" w:sz="0" w:space="0" w:color="auto" w:frame="1"/>
        </w:rPr>
        <w:t>the cuticle, medulla, and cortex</w:t>
      </w:r>
      <w:r w:rsidRPr="0082367F">
        <w:rPr>
          <w:rStyle w:val="blackgraphtx"/>
          <w:rFonts w:ascii="Rockwell" w:eastAsia="Times" w:hAnsi="Rockwell" w:cs="Times"/>
          <w:color w:val="000000"/>
          <w:sz w:val="22"/>
          <w:szCs w:val="22"/>
          <w:bdr w:val="none" w:sz="0" w:space="0" w:color="auto" w:frame="1"/>
        </w:rPr>
        <w:t>. These regions are illustrated in </w:t>
      </w:r>
      <w:hyperlink r:id="rId11" w:anchor="fig01" w:history="1">
        <w:r w:rsidRPr="0082367F">
          <w:rPr>
            <w:rStyle w:val="Hyperlink"/>
            <w:rFonts w:ascii="Rockwell" w:eastAsia="Times" w:hAnsi="Rockwell" w:cs="Times"/>
            <w:color w:val="666666"/>
            <w:sz w:val="22"/>
            <w:szCs w:val="22"/>
            <w:bdr w:val="none" w:sz="0" w:space="0" w:color="auto" w:frame="1"/>
          </w:rPr>
          <w:t>Figure 1</w:t>
        </w:r>
      </w:hyperlink>
      <w:r w:rsidRPr="0082367F">
        <w:rPr>
          <w:rStyle w:val="blackgraphtx"/>
          <w:rFonts w:ascii="Rockwell" w:eastAsia="Times" w:hAnsi="Rockwell" w:cs="Times"/>
          <w:color w:val="000000"/>
          <w:sz w:val="22"/>
          <w:szCs w:val="22"/>
          <w:bdr w:val="none" w:sz="0" w:space="0" w:color="auto" w:frame="1"/>
        </w:rPr>
        <w:t xml:space="preserve"> with some of the basic structures found in them. </w:t>
      </w:r>
    </w:p>
    <w:p w14:paraId="2A0D7E9A" w14:textId="77777777" w:rsidR="00BF02CE" w:rsidRPr="0082367F" w:rsidRDefault="00BF02CE" w:rsidP="0082367F">
      <w:pPr>
        <w:pStyle w:val="NormalWeb"/>
        <w:shd w:val="clear" w:color="auto" w:fill="FFFFFF" w:themeFill="background1"/>
        <w:tabs>
          <w:tab w:val="center" w:pos="5400"/>
          <w:tab w:val="left" w:pos="9395"/>
        </w:tabs>
        <w:spacing w:before="0" w:beforeAutospacing="0" w:after="0" w:afterAutospacing="0" w:line="240" w:lineRule="atLeast"/>
        <w:jc w:val="both"/>
        <w:textAlignment w:val="baseline"/>
        <w:rPr>
          <w:rFonts w:ascii="Rockwell" w:eastAsia="Times" w:hAnsi="Rockwell" w:cs="Times"/>
          <w:color w:val="000000" w:themeColor="text1"/>
          <w:sz w:val="22"/>
          <w:szCs w:val="22"/>
        </w:rPr>
      </w:pPr>
      <w:bookmarkStart w:id="2" w:name="fig01"/>
      <w:bookmarkEnd w:id="2"/>
      <w:r w:rsidRPr="0082367F">
        <w:rPr>
          <w:rStyle w:val="blackgraphtx"/>
          <w:rFonts w:ascii="Rockwell" w:hAnsi="Rockwell" w:cs="Arial"/>
          <w:b/>
          <w:bCs/>
          <w:color w:val="000000"/>
          <w:sz w:val="18"/>
          <w:szCs w:val="18"/>
          <w:bdr w:val="none" w:sz="0" w:space="0" w:color="auto" w:frame="1"/>
        </w:rPr>
        <w:tab/>
      </w:r>
      <w:r w:rsidRPr="0082367F">
        <w:rPr>
          <w:rStyle w:val="blackgraphtx"/>
          <w:rFonts w:ascii="Rockwell" w:eastAsia="Times" w:hAnsi="Rockwell" w:cs="Times"/>
          <w:b/>
          <w:bCs/>
          <w:color w:val="000000"/>
          <w:sz w:val="22"/>
          <w:szCs w:val="22"/>
          <w:bdr w:val="none" w:sz="0" w:space="0" w:color="auto" w:frame="1"/>
        </w:rPr>
        <w:t>Figure 1. Hair Diagram</w:t>
      </w:r>
      <w:r w:rsidRPr="0082367F">
        <w:rPr>
          <w:rStyle w:val="blackgraphtx"/>
          <w:rFonts w:ascii="Rockwell" w:hAnsi="Rockwell" w:cs="Arial"/>
          <w:b/>
          <w:bCs/>
          <w:color w:val="000000"/>
          <w:sz w:val="18"/>
          <w:szCs w:val="18"/>
          <w:bdr w:val="none" w:sz="0" w:space="0" w:color="auto" w:frame="1"/>
        </w:rPr>
        <w:tab/>
      </w:r>
    </w:p>
    <w:p w14:paraId="36549850" w14:textId="77777777" w:rsidR="00BF02CE" w:rsidRPr="0082367F" w:rsidRDefault="009A3644" w:rsidP="0082367F">
      <w:pPr>
        <w:pStyle w:val="NormalWeb"/>
        <w:shd w:val="clear" w:color="auto" w:fill="FFFFFF" w:themeFill="background1"/>
        <w:spacing w:before="0" w:beforeAutospacing="0" w:after="0" w:afterAutospacing="0" w:line="240" w:lineRule="atLeast"/>
        <w:jc w:val="center"/>
        <w:textAlignment w:val="baseline"/>
        <w:rPr>
          <w:rFonts w:ascii="Rockwell" w:eastAsia="Times" w:hAnsi="Rockwell" w:cs="Times"/>
          <w:color w:val="000000" w:themeColor="text1"/>
          <w:sz w:val="22"/>
          <w:szCs w:val="22"/>
        </w:rPr>
      </w:pPr>
      <w:r w:rsidRPr="0082367F">
        <w:rPr>
          <w:rFonts w:ascii="Rockwell" w:hAnsi="Rockwell"/>
          <w:noProof/>
        </w:rPr>
        <w:drawing>
          <wp:inline distT="0" distB="0" distL="0" distR="0" wp14:anchorId="06532CC0" wp14:editId="00C4819E">
            <wp:extent cx="3810000" cy="2419350"/>
            <wp:effectExtent l="0" t="0" r="0" b="0"/>
            <wp:docPr id="1248088082" name="picture" descr="Figure 1 is a hai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810000" cy="2419350"/>
                    </a:xfrm>
                    <a:prstGeom prst="rect">
                      <a:avLst/>
                    </a:prstGeom>
                  </pic:spPr>
                </pic:pic>
              </a:graphicData>
            </a:graphic>
          </wp:inline>
        </w:drawing>
      </w:r>
    </w:p>
    <w:p w14:paraId="71FD4FFE" w14:textId="1881F9EF" w:rsidR="00BF02CE" w:rsidRPr="0082367F" w:rsidRDefault="00BF02CE" w:rsidP="0082367F">
      <w:pPr>
        <w:pStyle w:val="NormalWeb"/>
        <w:shd w:val="clear" w:color="auto" w:fill="FFFFFF" w:themeFill="background1"/>
        <w:spacing w:before="0" w:beforeAutospacing="0" w:after="0" w:afterAutospacing="0" w:line="240" w:lineRule="atLeast"/>
        <w:jc w:val="both"/>
        <w:textAlignment w:val="baseline"/>
        <w:rPr>
          <w:rFonts w:ascii="Rockwell" w:eastAsia="Times" w:hAnsi="Rockwell" w:cs="Times"/>
          <w:color w:val="000000" w:themeColor="text1"/>
          <w:sz w:val="22"/>
          <w:szCs w:val="22"/>
        </w:rPr>
      </w:pPr>
      <w:r w:rsidRPr="0082367F">
        <w:rPr>
          <w:rStyle w:val="blackgraphtx"/>
          <w:rFonts w:ascii="Rockwell" w:eastAsia="Times" w:hAnsi="Rockwell" w:cs="Times"/>
          <w:color w:val="000000"/>
          <w:sz w:val="22"/>
          <w:szCs w:val="22"/>
          <w:bdr w:val="none" w:sz="0" w:space="0" w:color="auto" w:frame="1"/>
        </w:rPr>
        <w:t>A hair grows from the papilla and with the exception of that point of generation is made up of dead, cornified cells. It consists of a shaft that projects above the skin, and a root that is imbedded in the skin. </w:t>
      </w:r>
      <w:hyperlink r:id="rId13" w:anchor="fig02" w:history="1">
        <w:r w:rsidRPr="0082367F">
          <w:rPr>
            <w:rStyle w:val="Hyperlink"/>
            <w:rFonts w:ascii="Rockwell" w:eastAsia="Times" w:hAnsi="Rockwell" w:cs="Times"/>
            <w:color w:val="666666"/>
            <w:sz w:val="22"/>
            <w:szCs w:val="22"/>
            <w:bdr w:val="none" w:sz="0" w:space="0" w:color="auto" w:frame="1"/>
          </w:rPr>
          <w:t>Figure 2</w:t>
        </w:r>
      </w:hyperlink>
      <w:r w:rsidR="0082367F">
        <w:rPr>
          <w:rStyle w:val="Hyperlink"/>
          <w:rFonts w:ascii="Rockwell" w:eastAsia="Times" w:hAnsi="Rockwell" w:cs="Times"/>
          <w:color w:val="666666"/>
          <w:sz w:val="22"/>
          <w:szCs w:val="22"/>
          <w:bdr w:val="none" w:sz="0" w:space="0" w:color="auto" w:frame="1"/>
        </w:rPr>
        <w:t xml:space="preserve"> </w:t>
      </w:r>
      <w:r w:rsidRPr="0082367F">
        <w:rPr>
          <w:rStyle w:val="blackgraphtx"/>
          <w:rFonts w:ascii="Rockwell" w:eastAsia="Times" w:hAnsi="Rockwell" w:cs="Times"/>
          <w:color w:val="000000"/>
          <w:sz w:val="22"/>
          <w:szCs w:val="22"/>
          <w:bdr w:val="none" w:sz="0" w:space="0" w:color="auto" w:frame="1"/>
        </w:rPr>
        <w:t>diagrams how the lower end of the root expands to form the root bulb. Its basic components are keratin (a protein), melanin (a pigment), and trace quantities of metallic elements. These elements are deposited in the hair during its growth and/or absorbed by the hair from an external environment. After a period of growth, the hair remains in the follicle in a resting stage to eventually be sloughed from the body.</w:t>
      </w:r>
    </w:p>
    <w:p w14:paraId="41C978C2" w14:textId="5BFEF447" w:rsidR="00560BFF" w:rsidRPr="0082367F" w:rsidRDefault="00560BFF" w:rsidP="0082367F">
      <w:pPr>
        <w:pStyle w:val="ListParagraph"/>
        <w:ind w:left="0" w:right="36"/>
        <w:jc w:val="both"/>
        <w:rPr>
          <w:rFonts w:ascii="Rockwell" w:eastAsia="Times" w:hAnsi="Rockwell" w:cs="Times"/>
          <w:sz w:val="22"/>
          <w:szCs w:val="22"/>
        </w:rPr>
      </w:pPr>
    </w:p>
    <w:p w14:paraId="7390C758" w14:textId="1E1B7237" w:rsidR="4A645012" w:rsidRPr="0082367F" w:rsidRDefault="4A645012" w:rsidP="0082367F">
      <w:pPr>
        <w:pStyle w:val="ListParagraph"/>
        <w:ind w:left="0" w:right="36"/>
        <w:jc w:val="both"/>
        <w:rPr>
          <w:rFonts w:ascii="Rockwell" w:eastAsia="Times" w:hAnsi="Rockwell" w:cs="Times"/>
          <w:sz w:val="22"/>
          <w:szCs w:val="22"/>
        </w:rPr>
      </w:pPr>
      <w:r w:rsidRPr="0082367F">
        <w:rPr>
          <w:rFonts w:ascii="Rockwell" w:eastAsia="Times" w:hAnsi="Rockwell" w:cs="Times"/>
          <w:b/>
          <w:bCs/>
          <w:sz w:val="22"/>
          <w:szCs w:val="22"/>
          <w:u w:val="single"/>
        </w:rPr>
        <w:t>Vocabulary</w:t>
      </w:r>
      <w:r w:rsidRPr="0082367F">
        <w:rPr>
          <w:rFonts w:ascii="Rockwell" w:eastAsia="Times" w:hAnsi="Rockwell" w:cs="Times"/>
          <w:sz w:val="22"/>
          <w:szCs w:val="22"/>
        </w:rPr>
        <w:t>:</w:t>
      </w:r>
      <w:r w:rsidR="003E180D">
        <w:rPr>
          <w:rFonts w:ascii="Rockwell" w:eastAsia="Times" w:hAnsi="Rockwell" w:cs="Times"/>
          <w:sz w:val="22"/>
          <w:szCs w:val="22"/>
        </w:rPr>
        <w:t xml:space="preserve"> Define these using your notes and other sources</w:t>
      </w:r>
    </w:p>
    <w:p w14:paraId="1C7D4CC7" w14:textId="38F4A327" w:rsidR="4A645012" w:rsidRPr="0082367F" w:rsidRDefault="0082367F" w:rsidP="0082367F">
      <w:pPr>
        <w:pStyle w:val="ListParagraph"/>
        <w:numPr>
          <w:ilvl w:val="0"/>
          <w:numId w:val="3"/>
        </w:numPr>
        <w:ind w:right="36"/>
        <w:jc w:val="both"/>
        <w:rPr>
          <w:rFonts w:ascii="Rockwell" w:hAnsi="Rockwell"/>
          <w:sz w:val="22"/>
          <w:szCs w:val="22"/>
        </w:rPr>
      </w:pPr>
      <w:r>
        <w:rPr>
          <w:rFonts w:ascii="Rockwell" w:eastAsia="Times" w:hAnsi="Rockwell" w:cs="Times"/>
          <w:sz w:val="22"/>
          <w:szCs w:val="22"/>
        </w:rPr>
        <w:t xml:space="preserve">Distal - </w:t>
      </w:r>
    </w:p>
    <w:p w14:paraId="5BEA9356" w14:textId="101F8DC4" w:rsidR="4A645012" w:rsidRPr="0082367F" w:rsidRDefault="4A645012" w:rsidP="0082367F">
      <w:pPr>
        <w:ind w:left="360" w:right="36"/>
        <w:jc w:val="both"/>
        <w:rPr>
          <w:rFonts w:ascii="Rockwell" w:eastAsia="Times" w:hAnsi="Rockwell" w:cs="Times"/>
          <w:sz w:val="22"/>
          <w:szCs w:val="22"/>
        </w:rPr>
      </w:pPr>
    </w:p>
    <w:p w14:paraId="5B5D750E" w14:textId="04F99826" w:rsidR="4A645012" w:rsidRPr="0082367F" w:rsidRDefault="0082367F" w:rsidP="4A645012">
      <w:pPr>
        <w:pStyle w:val="ListParagraph"/>
        <w:numPr>
          <w:ilvl w:val="0"/>
          <w:numId w:val="3"/>
        </w:numPr>
        <w:ind w:right="36"/>
        <w:rPr>
          <w:rFonts w:ascii="Rockwell" w:hAnsi="Rockwell"/>
          <w:sz w:val="22"/>
          <w:szCs w:val="22"/>
        </w:rPr>
      </w:pPr>
      <w:r>
        <w:rPr>
          <w:rFonts w:ascii="Rockwell" w:eastAsia="Times" w:hAnsi="Rockwell" w:cs="Times"/>
          <w:sz w:val="22"/>
          <w:szCs w:val="22"/>
        </w:rPr>
        <w:t xml:space="preserve">Proximal – </w:t>
      </w:r>
    </w:p>
    <w:p w14:paraId="764E8CB8" w14:textId="77777777" w:rsidR="0082367F" w:rsidRPr="0082367F" w:rsidRDefault="0082367F" w:rsidP="0082367F">
      <w:pPr>
        <w:ind w:right="36"/>
        <w:rPr>
          <w:rFonts w:ascii="Rockwell" w:hAnsi="Rockwell"/>
          <w:sz w:val="22"/>
          <w:szCs w:val="22"/>
        </w:rPr>
      </w:pPr>
    </w:p>
    <w:p w14:paraId="28194A20" w14:textId="364C08C4" w:rsidR="0082367F" w:rsidRDefault="0082367F" w:rsidP="4A645012">
      <w:pPr>
        <w:pStyle w:val="ListParagraph"/>
        <w:numPr>
          <w:ilvl w:val="0"/>
          <w:numId w:val="3"/>
        </w:numPr>
        <w:ind w:right="36"/>
        <w:rPr>
          <w:rFonts w:ascii="Rockwell" w:hAnsi="Rockwell"/>
          <w:sz w:val="22"/>
          <w:szCs w:val="22"/>
        </w:rPr>
      </w:pPr>
      <w:r>
        <w:rPr>
          <w:rFonts w:ascii="Rockwell" w:hAnsi="Rockwell"/>
          <w:sz w:val="22"/>
          <w:szCs w:val="22"/>
        </w:rPr>
        <w:t xml:space="preserve">Cortex – </w:t>
      </w:r>
    </w:p>
    <w:p w14:paraId="1DF914AF" w14:textId="77777777" w:rsidR="0082367F" w:rsidRPr="0082367F" w:rsidRDefault="0082367F" w:rsidP="0082367F">
      <w:pPr>
        <w:ind w:right="36"/>
        <w:rPr>
          <w:rFonts w:ascii="Rockwell" w:hAnsi="Rockwell"/>
          <w:sz w:val="22"/>
          <w:szCs w:val="22"/>
        </w:rPr>
      </w:pPr>
    </w:p>
    <w:p w14:paraId="7569D982" w14:textId="0631174E" w:rsidR="0082367F" w:rsidRDefault="0082367F" w:rsidP="4A645012">
      <w:pPr>
        <w:pStyle w:val="ListParagraph"/>
        <w:numPr>
          <w:ilvl w:val="0"/>
          <w:numId w:val="3"/>
        </w:numPr>
        <w:ind w:right="36"/>
        <w:rPr>
          <w:rFonts w:ascii="Rockwell" w:hAnsi="Rockwell"/>
          <w:sz w:val="22"/>
          <w:szCs w:val="22"/>
        </w:rPr>
      </w:pPr>
      <w:r>
        <w:rPr>
          <w:rFonts w:ascii="Rockwell" w:hAnsi="Rockwell"/>
          <w:sz w:val="22"/>
          <w:szCs w:val="22"/>
        </w:rPr>
        <w:t xml:space="preserve">Medulla – </w:t>
      </w:r>
    </w:p>
    <w:p w14:paraId="2457BDEA" w14:textId="77777777" w:rsidR="0082367F" w:rsidRPr="0082367F" w:rsidRDefault="0082367F" w:rsidP="0082367F">
      <w:pPr>
        <w:ind w:right="36"/>
        <w:rPr>
          <w:rFonts w:ascii="Rockwell" w:hAnsi="Rockwell"/>
          <w:sz w:val="22"/>
          <w:szCs w:val="22"/>
        </w:rPr>
      </w:pPr>
    </w:p>
    <w:p w14:paraId="744BA50E" w14:textId="7D8541E6" w:rsidR="0082367F" w:rsidRDefault="0082367F" w:rsidP="4A645012">
      <w:pPr>
        <w:pStyle w:val="ListParagraph"/>
        <w:numPr>
          <w:ilvl w:val="0"/>
          <w:numId w:val="3"/>
        </w:numPr>
        <w:ind w:right="36"/>
        <w:rPr>
          <w:rFonts w:ascii="Rockwell" w:hAnsi="Rockwell"/>
          <w:sz w:val="22"/>
          <w:szCs w:val="22"/>
        </w:rPr>
      </w:pPr>
      <w:r>
        <w:rPr>
          <w:rFonts w:ascii="Rockwell" w:hAnsi="Rockwell"/>
          <w:sz w:val="22"/>
          <w:szCs w:val="22"/>
        </w:rPr>
        <w:t xml:space="preserve">Cuticle – </w:t>
      </w:r>
    </w:p>
    <w:p w14:paraId="20878894" w14:textId="77777777" w:rsidR="0082367F" w:rsidRPr="0082367F" w:rsidRDefault="0082367F" w:rsidP="0082367F">
      <w:pPr>
        <w:ind w:right="36"/>
        <w:rPr>
          <w:rFonts w:ascii="Rockwell" w:hAnsi="Rockwell"/>
          <w:sz w:val="22"/>
          <w:szCs w:val="22"/>
        </w:rPr>
      </w:pPr>
      <w:bookmarkStart w:id="3" w:name="_GoBack"/>
      <w:bookmarkEnd w:id="3"/>
    </w:p>
    <w:p w14:paraId="04AD7644" w14:textId="1ECB476E" w:rsidR="4A645012" w:rsidRPr="0082367F" w:rsidRDefault="4A645012" w:rsidP="4A645012">
      <w:pPr>
        <w:ind w:right="36"/>
        <w:rPr>
          <w:rFonts w:ascii="Rockwell" w:eastAsia="Times" w:hAnsi="Rockwell" w:cs="Times"/>
          <w:sz w:val="22"/>
          <w:szCs w:val="22"/>
        </w:rPr>
      </w:pPr>
      <w:r w:rsidRPr="0082367F">
        <w:rPr>
          <w:rFonts w:ascii="Rockwell" w:eastAsia="Times" w:hAnsi="Rockwell" w:cs="Times"/>
          <w:sz w:val="22"/>
          <w:szCs w:val="22"/>
        </w:rPr>
        <w:lastRenderedPageBreak/>
        <w:t xml:space="preserve"> </w:t>
      </w:r>
      <w:r w:rsidRPr="0082367F">
        <w:rPr>
          <w:rFonts w:ascii="Rockwell" w:hAnsi="Rockwell"/>
          <w:noProof/>
        </w:rPr>
        <w:drawing>
          <wp:inline distT="0" distB="0" distL="0" distR="0" wp14:anchorId="1CD7599C" wp14:editId="4B27289E">
            <wp:extent cx="2181225" cy="2819400"/>
            <wp:effectExtent l="0" t="0" r="0" b="0"/>
            <wp:docPr id="10000205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2181225" cy="2819400"/>
                    </a:xfrm>
                    <a:prstGeom prst="rect">
                      <a:avLst/>
                    </a:prstGeom>
                  </pic:spPr>
                </pic:pic>
              </a:graphicData>
            </a:graphic>
          </wp:inline>
        </w:drawing>
      </w:r>
      <w:r w:rsidRPr="0082367F">
        <w:rPr>
          <w:rFonts w:ascii="Rockwell" w:eastAsia="Times" w:hAnsi="Rockwell" w:cs="Times"/>
          <w:sz w:val="22"/>
          <w:szCs w:val="22"/>
        </w:rPr>
        <w:t xml:space="preserve">                                             </w:t>
      </w:r>
      <w:r w:rsidRPr="0082367F">
        <w:rPr>
          <w:rFonts w:ascii="Rockwell" w:hAnsi="Rockwell"/>
          <w:noProof/>
        </w:rPr>
        <w:drawing>
          <wp:inline distT="0" distB="0" distL="0" distR="0" wp14:anchorId="3ECB48D8" wp14:editId="77540C75">
            <wp:extent cx="1943100" cy="1543050"/>
            <wp:effectExtent l="0" t="0" r="0" b="0"/>
            <wp:docPr id="2301212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1943100" cy="1543050"/>
                    </a:xfrm>
                    <a:prstGeom prst="rect">
                      <a:avLst/>
                    </a:prstGeom>
                  </pic:spPr>
                </pic:pic>
              </a:graphicData>
            </a:graphic>
          </wp:inline>
        </w:drawing>
      </w:r>
    </w:p>
    <w:p w14:paraId="409AF5D3" w14:textId="253D10B0" w:rsidR="4A645012" w:rsidRPr="0082367F" w:rsidRDefault="4A645012" w:rsidP="4A645012">
      <w:pPr>
        <w:pStyle w:val="ListParagraph"/>
        <w:ind w:right="36"/>
        <w:rPr>
          <w:rFonts w:ascii="Rockwell" w:eastAsia="Times" w:hAnsi="Rockwell" w:cs="Times"/>
          <w:sz w:val="22"/>
          <w:szCs w:val="22"/>
        </w:rPr>
      </w:pPr>
    </w:p>
    <w:p w14:paraId="22445830" w14:textId="77777777" w:rsidR="0082367F" w:rsidRDefault="0082367F" w:rsidP="4A645012">
      <w:pPr>
        <w:pStyle w:val="ListParagraph"/>
        <w:ind w:left="0" w:right="36"/>
        <w:rPr>
          <w:rFonts w:ascii="Rockwell" w:eastAsia="Times" w:hAnsi="Rockwell" w:cs="Times"/>
          <w:b/>
          <w:bCs/>
          <w:sz w:val="22"/>
          <w:szCs w:val="22"/>
          <w:u w:val="single"/>
        </w:rPr>
      </w:pPr>
    </w:p>
    <w:p w14:paraId="32F7E621" w14:textId="77777777" w:rsidR="0082367F" w:rsidRDefault="0082367F" w:rsidP="4A645012">
      <w:pPr>
        <w:pStyle w:val="ListParagraph"/>
        <w:ind w:left="0" w:right="36"/>
        <w:rPr>
          <w:rFonts w:ascii="Rockwell" w:eastAsia="Times" w:hAnsi="Rockwell" w:cs="Times"/>
          <w:b/>
          <w:bCs/>
          <w:sz w:val="22"/>
          <w:szCs w:val="22"/>
          <w:u w:val="single"/>
        </w:rPr>
      </w:pPr>
    </w:p>
    <w:p w14:paraId="00DCC265" w14:textId="284A96E9" w:rsidR="4A645012" w:rsidRPr="0082367F" w:rsidRDefault="4A645012" w:rsidP="4A645012">
      <w:pPr>
        <w:pStyle w:val="ListParagraph"/>
        <w:ind w:left="0" w:right="36"/>
        <w:rPr>
          <w:rFonts w:ascii="Rockwell" w:eastAsia="Times" w:hAnsi="Rockwell" w:cs="Times"/>
          <w:sz w:val="22"/>
          <w:szCs w:val="22"/>
        </w:rPr>
      </w:pPr>
      <w:r w:rsidRPr="0082367F">
        <w:rPr>
          <w:rFonts w:ascii="Rockwell" w:eastAsia="Times" w:hAnsi="Rockwell" w:cs="Times"/>
          <w:b/>
          <w:bCs/>
          <w:sz w:val="22"/>
          <w:szCs w:val="22"/>
          <w:u w:val="single"/>
        </w:rPr>
        <w:t>Procedures:</w:t>
      </w:r>
      <w:r w:rsidRPr="0082367F">
        <w:rPr>
          <w:rFonts w:ascii="Rockwell" w:eastAsia="Times" w:hAnsi="Rockwell" w:cs="Times"/>
          <w:b/>
          <w:bCs/>
          <w:sz w:val="22"/>
          <w:szCs w:val="22"/>
        </w:rPr>
        <w:t xml:space="preserve">  Comparing Known and Unknown Samples</w:t>
      </w:r>
      <w:r w:rsidRPr="0082367F">
        <w:rPr>
          <w:rFonts w:ascii="Rockwell" w:eastAsia="Times" w:hAnsi="Rockwell" w:cs="Times"/>
          <w:sz w:val="22"/>
          <w:szCs w:val="22"/>
        </w:rPr>
        <w:t xml:space="preserve">. </w:t>
      </w:r>
      <w:r w:rsidRPr="0082367F">
        <w:rPr>
          <w:rFonts w:ascii="Rockwell" w:hAnsi="Rockwell"/>
        </w:rPr>
        <w:br/>
      </w:r>
    </w:p>
    <w:p w14:paraId="6634065A" w14:textId="09546AC9" w:rsidR="4A645012" w:rsidRPr="0082367F" w:rsidRDefault="4A645012" w:rsidP="4A645012">
      <w:pPr>
        <w:pStyle w:val="ListParagraph"/>
        <w:numPr>
          <w:ilvl w:val="0"/>
          <w:numId w:val="2"/>
        </w:numPr>
        <w:rPr>
          <w:rFonts w:ascii="Rockwell" w:hAnsi="Rockwell"/>
          <w:sz w:val="22"/>
          <w:szCs w:val="22"/>
        </w:rPr>
      </w:pPr>
      <w:r w:rsidRPr="0082367F">
        <w:rPr>
          <w:rFonts w:ascii="Rockwell" w:eastAsia="Times" w:hAnsi="Rockwell" w:cs="Times"/>
          <w:sz w:val="22"/>
          <w:szCs w:val="22"/>
        </w:rPr>
        <w:t>Complete the table below:</w:t>
      </w:r>
      <w:r w:rsidRPr="0082367F">
        <w:rPr>
          <w:rFonts w:ascii="Rockwell" w:hAnsi="Rockwell"/>
        </w:rPr>
        <w:br/>
      </w:r>
    </w:p>
    <w:tbl>
      <w:tblPr>
        <w:tblStyle w:val="GridTable1LightAccent1"/>
        <w:tblW w:w="0" w:type="auto"/>
        <w:tblLook w:val="04A0" w:firstRow="1" w:lastRow="0" w:firstColumn="1" w:lastColumn="0" w:noHBand="0" w:noVBand="1"/>
      </w:tblPr>
      <w:tblGrid>
        <w:gridCol w:w="3600"/>
        <w:gridCol w:w="3600"/>
        <w:gridCol w:w="3600"/>
      </w:tblGrid>
      <w:tr w:rsidR="4A645012" w:rsidRPr="0082367F" w14:paraId="503A4712" w14:textId="77777777" w:rsidTr="4A6450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29E2FC3E" w14:textId="4E374495" w:rsidR="4A645012" w:rsidRPr="0082367F" w:rsidRDefault="4A645012" w:rsidP="4A645012">
            <w:pPr>
              <w:rPr>
                <w:rFonts w:ascii="Rockwell" w:eastAsia="Times" w:hAnsi="Rockwell" w:cs="Times"/>
                <w:sz w:val="22"/>
                <w:szCs w:val="22"/>
              </w:rPr>
            </w:pPr>
            <w:r w:rsidRPr="0082367F">
              <w:rPr>
                <w:rFonts w:ascii="Rockwell" w:hAnsi="Rockwell"/>
              </w:rPr>
              <w:br/>
            </w:r>
          </w:p>
        </w:tc>
        <w:tc>
          <w:tcPr>
            <w:tcW w:w="3600" w:type="dxa"/>
          </w:tcPr>
          <w:p w14:paraId="5D92A240" w14:textId="60BB2B7B" w:rsidR="4A645012" w:rsidRPr="0082367F" w:rsidRDefault="4A645012" w:rsidP="4A645012">
            <w:pPr>
              <w:cnfStyle w:val="100000000000" w:firstRow="1" w:lastRow="0" w:firstColumn="0" w:lastColumn="0" w:oddVBand="0" w:evenVBand="0" w:oddHBand="0" w:evenHBand="0" w:firstRowFirstColumn="0" w:firstRowLastColumn="0" w:lastRowFirstColumn="0" w:lastRowLastColumn="0"/>
              <w:rPr>
                <w:rFonts w:ascii="Rockwell" w:eastAsia="Times" w:hAnsi="Rockwell" w:cs="Times"/>
                <w:b w:val="0"/>
                <w:bCs w:val="0"/>
                <w:sz w:val="22"/>
                <w:szCs w:val="22"/>
              </w:rPr>
            </w:pPr>
            <w:r w:rsidRPr="0082367F">
              <w:rPr>
                <w:rFonts w:ascii="Rockwell" w:eastAsia="Times" w:hAnsi="Rockwell" w:cs="Times"/>
                <w:sz w:val="22"/>
                <w:szCs w:val="22"/>
              </w:rPr>
              <w:t>Known Sample</w:t>
            </w:r>
          </w:p>
          <w:p w14:paraId="0FBC1A03" w14:textId="10CAF3F6" w:rsidR="4A645012" w:rsidRPr="0082367F" w:rsidRDefault="4A645012" w:rsidP="4A645012">
            <w:pPr>
              <w:cnfStyle w:val="100000000000" w:firstRow="1" w:lastRow="0" w:firstColumn="0" w:lastColumn="0" w:oddVBand="0" w:evenVBand="0" w:oddHBand="0" w:evenHBand="0" w:firstRowFirstColumn="0" w:firstRowLastColumn="0" w:lastRowFirstColumn="0" w:lastRowLastColumn="0"/>
              <w:rPr>
                <w:rFonts w:ascii="Rockwell" w:eastAsia="Times" w:hAnsi="Rockwell" w:cs="Times"/>
                <w:b w:val="0"/>
                <w:bCs w:val="0"/>
                <w:sz w:val="22"/>
                <w:szCs w:val="22"/>
              </w:rPr>
            </w:pPr>
          </w:p>
        </w:tc>
        <w:tc>
          <w:tcPr>
            <w:tcW w:w="3600" w:type="dxa"/>
          </w:tcPr>
          <w:p w14:paraId="5BAAFD3B" w14:textId="729CFEC2" w:rsidR="4A645012" w:rsidRPr="0082367F" w:rsidRDefault="4A645012" w:rsidP="4A645012">
            <w:pPr>
              <w:cnfStyle w:val="100000000000" w:firstRow="1" w:lastRow="0" w:firstColumn="0" w:lastColumn="0" w:oddVBand="0" w:evenVBand="0" w:oddHBand="0" w:evenHBand="0" w:firstRowFirstColumn="0" w:firstRowLastColumn="0" w:lastRowFirstColumn="0" w:lastRowLastColumn="0"/>
              <w:rPr>
                <w:rFonts w:ascii="Rockwell" w:eastAsia="Times" w:hAnsi="Rockwell" w:cs="Times"/>
                <w:b w:val="0"/>
                <w:bCs w:val="0"/>
                <w:sz w:val="22"/>
                <w:szCs w:val="22"/>
              </w:rPr>
            </w:pPr>
            <w:r w:rsidRPr="0082367F">
              <w:rPr>
                <w:rFonts w:ascii="Rockwell" w:eastAsia="Times" w:hAnsi="Rockwell" w:cs="Times"/>
                <w:sz w:val="22"/>
                <w:szCs w:val="22"/>
              </w:rPr>
              <w:t>Unknown Sample</w:t>
            </w:r>
          </w:p>
        </w:tc>
      </w:tr>
      <w:tr w:rsidR="4A645012" w:rsidRPr="0082367F" w14:paraId="3EBF91E3" w14:textId="77777777" w:rsidTr="4A645012">
        <w:tc>
          <w:tcPr>
            <w:cnfStyle w:val="001000000000" w:firstRow="0" w:lastRow="0" w:firstColumn="1" w:lastColumn="0" w:oddVBand="0" w:evenVBand="0" w:oddHBand="0" w:evenHBand="0" w:firstRowFirstColumn="0" w:firstRowLastColumn="0" w:lastRowFirstColumn="0" w:lastRowLastColumn="0"/>
            <w:tcW w:w="3600" w:type="dxa"/>
          </w:tcPr>
          <w:p w14:paraId="68BB83B7" w14:textId="5C9845B9"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How long is the hair? Use metric.</w:t>
            </w:r>
          </w:p>
        </w:tc>
        <w:tc>
          <w:tcPr>
            <w:tcW w:w="3600" w:type="dxa"/>
          </w:tcPr>
          <w:p w14:paraId="501443DE" w14:textId="1D3F7CB2"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c>
          <w:tcPr>
            <w:tcW w:w="3600" w:type="dxa"/>
          </w:tcPr>
          <w:p w14:paraId="36F8E184" w14:textId="201FFF05"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r>
      <w:tr w:rsidR="4A645012" w:rsidRPr="0082367F" w14:paraId="48CE2749" w14:textId="77777777" w:rsidTr="4A645012">
        <w:tc>
          <w:tcPr>
            <w:cnfStyle w:val="001000000000" w:firstRow="0" w:lastRow="0" w:firstColumn="1" w:lastColumn="0" w:oddVBand="0" w:evenVBand="0" w:oddHBand="0" w:evenHBand="0" w:firstRowFirstColumn="0" w:firstRowLastColumn="0" w:lastRowFirstColumn="0" w:lastRowLastColumn="0"/>
            <w:tcW w:w="3600" w:type="dxa"/>
          </w:tcPr>
          <w:p w14:paraId="3033F063" w14:textId="26671604"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 xml:space="preserve">What color </w:t>
            </w:r>
          </w:p>
          <w:p w14:paraId="623CBC0B" w14:textId="0D34A09A"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is the hair?</w:t>
            </w:r>
          </w:p>
        </w:tc>
        <w:tc>
          <w:tcPr>
            <w:tcW w:w="3600" w:type="dxa"/>
          </w:tcPr>
          <w:p w14:paraId="149FDB9E" w14:textId="01811E5F"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c>
          <w:tcPr>
            <w:tcW w:w="3600" w:type="dxa"/>
          </w:tcPr>
          <w:p w14:paraId="38C0B47C" w14:textId="4044861C"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r>
      <w:tr w:rsidR="4A645012" w:rsidRPr="0082367F" w14:paraId="3D61A571" w14:textId="77777777" w:rsidTr="4A645012">
        <w:tc>
          <w:tcPr>
            <w:cnfStyle w:val="001000000000" w:firstRow="0" w:lastRow="0" w:firstColumn="1" w:lastColumn="0" w:oddVBand="0" w:evenVBand="0" w:oddHBand="0" w:evenHBand="0" w:firstRowFirstColumn="0" w:firstRowLastColumn="0" w:lastRowFirstColumn="0" w:lastRowLastColumn="0"/>
            <w:tcW w:w="3600" w:type="dxa"/>
          </w:tcPr>
          <w:p w14:paraId="60061ACD" w14:textId="2962541D"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Other observations about the hair:</w:t>
            </w:r>
          </w:p>
        </w:tc>
        <w:tc>
          <w:tcPr>
            <w:tcW w:w="3600" w:type="dxa"/>
          </w:tcPr>
          <w:p w14:paraId="466E2EB4" w14:textId="494F40B8"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p w14:paraId="1267F18C" w14:textId="6D169783"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p w14:paraId="4FD1F3E7" w14:textId="4382C3FF"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p w14:paraId="53657B6A" w14:textId="45321A03"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p w14:paraId="058886F2" w14:textId="58305CC8"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c>
          <w:tcPr>
            <w:tcW w:w="3600" w:type="dxa"/>
          </w:tcPr>
          <w:p w14:paraId="699F8062" w14:textId="503BFB7C"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r>
    </w:tbl>
    <w:p w14:paraId="451E7B5A" w14:textId="35029E1F"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 xml:space="preserve">Next, you will examine each hair under the microscope; examine one hair at a time since we do not have a comparison microscope. </w:t>
      </w:r>
    </w:p>
    <w:p w14:paraId="3B03C0D7" w14:textId="128F3216" w:rsidR="4A645012" w:rsidRPr="0082367F" w:rsidRDefault="4A645012" w:rsidP="4A645012">
      <w:pPr>
        <w:rPr>
          <w:rFonts w:ascii="Rockwell" w:eastAsia="Times" w:hAnsi="Rockwell" w:cs="Times"/>
          <w:sz w:val="22"/>
          <w:szCs w:val="22"/>
        </w:rPr>
      </w:pPr>
      <w:r w:rsidRPr="0082367F">
        <w:rPr>
          <w:rFonts w:ascii="Rockwell" w:hAnsi="Rockwell"/>
        </w:rPr>
        <w:br/>
      </w:r>
    </w:p>
    <w:p w14:paraId="6A601FFF" w14:textId="701BF1F1"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Most microscope samples look better if placed under a drop of water. This is called a Wet Mount.</w:t>
      </w:r>
    </w:p>
    <w:p w14:paraId="7CAC480C" w14:textId="0AC087B4" w:rsidR="4A645012" w:rsidRPr="0082367F" w:rsidRDefault="4A645012" w:rsidP="4A645012">
      <w:pPr>
        <w:rPr>
          <w:rFonts w:ascii="Rockwell" w:eastAsia="Times" w:hAnsi="Rockwell" w:cs="Times"/>
          <w:sz w:val="22"/>
          <w:szCs w:val="22"/>
        </w:rPr>
      </w:pPr>
      <w:r w:rsidRPr="0082367F">
        <w:rPr>
          <w:rFonts w:ascii="Rockwell" w:hAnsi="Rockwell"/>
        </w:rPr>
        <w:br/>
      </w:r>
    </w:p>
    <w:p w14:paraId="2A12000A" w14:textId="5000753E" w:rsidR="4A645012" w:rsidRPr="0082367F" w:rsidRDefault="4A645012" w:rsidP="4A645012">
      <w:pPr>
        <w:rPr>
          <w:rFonts w:ascii="Rockwell" w:eastAsia="Times" w:hAnsi="Rockwell" w:cs="Times"/>
          <w:sz w:val="22"/>
          <w:szCs w:val="22"/>
        </w:rPr>
      </w:pPr>
      <w:r w:rsidRPr="0082367F">
        <w:rPr>
          <w:rFonts w:ascii="Rockwell" w:hAnsi="Rockwell"/>
        </w:rPr>
        <w:br/>
      </w:r>
    </w:p>
    <w:p w14:paraId="2352B546" w14:textId="77777777" w:rsidR="0082367F" w:rsidRDefault="0082367F" w:rsidP="4A645012">
      <w:pPr>
        <w:rPr>
          <w:rFonts w:ascii="Rockwell" w:eastAsia="Times" w:hAnsi="Rockwell" w:cs="Times"/>
          <w:b/>
          <w:bCs/>
          <w:sz w:val="22"/>
          <w:szCs w:val="22"/>
        </w:rPr>
      </w:pPr>
    </w:p>
    <w:p w14:paraId="3700F25B" w14:textId="77777777" w:rsidR="0082367F" w:rsidRDefault="0082367F" w:rsidP="4A645012">
      <w:pPr>
        <w:rPr>
          <w:rFonts w:ascii="Rockwell" w:eastAsia="Times" w:hAnsi="Rockwell" w:cs="Times"/>
          <w:b/>
          <w:bCs/>
          <w:sz w:val="22"/>
          <w:szCs w:val="22"/>
        </w:rPr>
      </w:pPr>
    </w:p>
    <w:p w14:paraId="233EFCA2" w14:textId="4D34B067" w:rsidR="4A645012" w:rsidRPr="0082367F" w:rsidRDefault="4A645012" w:rsidP="4A645012">
      <w:pPr>
        <w:rPr>
          <w:rFonts w:ascii="Rockwell" w:eastAsia="Times" w:hAnsi="Rockwell" w:cs="Times"/>
          <w:sz w:val="22"/>
          <w:szCs w:val="22"/>
        </w:rPr>
      </w:pPr>
      <w:r w:rsidRPr="0082367F">
        <w:rPr>
          <w:rFonts w:ascii="Rockwell" w:eastAsia="Times" w:hAnsi="Rockwell" w:cs="Times"/>
          <w:b/>
          <w:bCs/>
          <w:sz w:val="22"/>
          <w:szCs w:val="22"/>
        </w:rPr>
        <w:lastRenderedPageBreak/>
        <w:t>To make a wet-mount slide for hair</w:t>
      </w:r>
      <w:r w:rsidRPr="0082367F">
        <w:rPr>
          <w:rFonts w:ascii="Rockwell" w:eastAsia="Times" w:hAnsi="Rockwell" w:cs="Times"/>
          <w:sz w:val="22"/>
          <w:szCs w:val="22"/>
        </w:rPr>
        <w:t>:</w:t>
      </w:r>
    </w:p>
    <w:p w14:paraId="07D04E4E" w14:textId="5B303F1A" w:rsidR="4A645012" w:rsidRPr="0082367F" w:rsidRDefault="4A645012" w:rsidP="4A645012">
      <w:pPr>
        <w:pStyle w:val="ListParagraph"/>
        <w:numPr>
          <w:ilvl w:val="0"/>
          <w:numId w:val="6"/>
        </w:numPr>
        <w:rPr>
          <w:rFonts w:ascii="Rockwell" w:hAnsi="Rockwell"/>
          <w:sz w:val="22"/>
          <w:szCs w:val="22"/>
        </w:rPr>
      </w:pPr>
      <w:r w:rsidRPr="0082367F">
        <w:rPr>
          <w:rFonts w:ascii="Rockwell" w:eastAsia="Times" w:hAnsi="Rockwell" w:cs="Times"/>
          <w:sz w:val="22"/>
          <w:szCs w:val="22"/>
        </w:rPr>
        <w:t>Use an eye dropper to add 1 droplet of water to an empty slide.</w:t>
      </w:r>
    </w:p>
    <w:p w14:paraId="7E2DC60E" w14:textId="4A8A0C40" w:rsidR="4A645012" w:rsidRPr="0082367F" w:rsidRDefault="4A645012" w:rsidP="4A645012">
      <w:pPr>
        <w:pStyle w:val="ListParagraph"/>
        <w:numPr>
          <w:ilvl w:val="0"/>
          <w:numId w:val="6"/>
        </w:numPr>
        <w:rPr>
          <w:rFonts w:ascii="Rockwell" w:hAnsi="Rockwell"/>
          <w:sz w:val="22"/>
          <w:szCs w:val="22"/>
        </w:rPr>
      </w:pPr>
      <w:r w:rsidRPr="0082367F">
        <w:rPr>
          <w:rFonts w:ascii="Rockwell" w:eastAsia="Times" w:hAnsi="Rockwell" w:cs="Times"/>
          <w:sz w:val="22"/>
          <w:szCs w:val="22"/>
        </w:rPr>
        <w:t>Place a piece of hair on the water droplet, already on the microscope slide. If your hair is long, you will want to cut it to fit on the slide.</w:t>
      </w:r>
    </w:p>
    <w:p w14:paraId="5CB751F4" w14:textId="23C86DCD" w:rsidR="4A645012" w:rsidRPr="0082367F" w:rsidRDefault="4A645012" w:rsidP="4A645012">
      <w:pPr>
        <w:pStyle w:val="ListParagraph"/>
        <w:numPr>
          <w:ilvl w:val="0"/>
          <w:numId w:val="6"/>
        </w:numPr>
        <w:rPr>
          <w:rFonts w:ascii="Rockwell" w:hAnsi="Rockwell"/>
          <w:sz w:val="22"/>
          <w:szCs w:val="22"/>
        </w:rPr>
      </w:pPr>
      <w:r w:rsidRPr="0082367F">
        <w:rPr>
          <w:rFonts w:ascii="Rockwell" w:eastAsia="Times" w:hAnsi="Rockwell" w:cs="Times"/>
          <w:sz w:val="22"/>
          <w:szCs w:val="22"/>
        </w:rPr>
        <w:t>Place a cover slip over the water droplet and hair; lower it at an angle to avoid air bubbles.</w:t>
      </w:r>
    </w:p>
    <w:p w14:paraId="2C4231A8" w14:textId="2A79568E" w:rsidR="4A645012" w:rsidRPr="0082367F" w:rsidRDefault="4A645012" w:rsidP="4A645012">
      <w:pPr>
        <w:pStyle w:val="ListParagraph"/>
        <w:numPr>
          <w:ilvl w:val="0"/>
          <w:numId w:val="6"/>
        </w:numPr>
        <w:rPr>
          <w:rFonts w:ascii="Rockwell" w:hAnsi="Rockwell"/>
          <w:sz w:val="22"/>
          <w:szCs w:val="22"/>
        </w:rPr>
      </w:pPr>
      <w:r w:rsidRPr="0082367F">
        <w:rPr>
          <w:rFonts w:ascii="Rockwell" w:eastAsia="Times" w:hAnsi="Rockwell" w:cs="Times"/>
          <w:sz w:val="22"/>
          <w:szCs w:val="22"/>
        </w:rPr>
        <w:t xml:space="preserve">Observe this hair under the microscope. </w:t>
      </w:r>
    </w:p>
    <w:p w14:paraId="13C75DAF" w14:textId="50F02B8B" w:rsidR="09900C34" w:rsidRPr="0082367F" w:rsidRDefault="09900C34">
      <w:pPr>
        <w:rPr>
          <w:rFonts w:ascii="Rockwell" w:hAnsi="Rockwell"/>
        </w:rPr>
      </w:pPr>
    </w:p>
    <w:p w14:paraId="6502020B" w14:textId="190FC473"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 xml:space="preserve">Draw what each hair looks like on </w:t>
      </w:r>
      <w:r w:rsidRPr="0082367F">
        <w:rPr>
          <w:rFonts w:ascii="Rockwell" w:eastAsia="Times" w:hAnsi="Rockwell" w:cs="Times"/>
          <w:b/>
          <w:bCs/>
          <w:sz w:val="22"/>
          <w:szCs w:val="22"/>
        </w:rPr>
        <w:t>high-power</w:t>
      </w:r>
      <w:r w:rsidRPr="0082367F">
        <w:rPr>
          <w:rFonts w:ascii="Rockwell" w:eastAsia="Times" w:hAnsi="Rockwell" w:cs="Times"/>
          <w:sz w:val="22"/>
          <w:szCs w:val="22"/>
        </w:rPr>
        <w:t>. *</w:t>
      </w:r>
      <w:r w:rsidRPr="0082367F">
        <w:rPr>
          <w:rFonts w:ascii="Rockwell" w:eastAsia="Times" w:hAnsi="Rockwell" w:cs="Times"/>
          <w:b/>
          <w:bCs/>
          <w:sz w:val="22"/>
          <w:szCs w:val="22"/>
        </w:rPr>
        <w:t>Use colored pencils for all drawings in this lab</w:t>
      </w:r>
      <w:r w:rsidRPr="0082367F">
        <w:rPr>
          <w:rFonts w:ascii="Rockwell" w:eastAsia="Times" w:hAnsi="Rockwell" w:cs="Times"/>
          <w:sz w:val="22"/>
          <w:szCs w:val="22"/>
        </w:rPr>
        <w:t xml:space="preserve"> and </w:t>
      </w:r>
      <w:r w:rsidRPr="0082367F">
        <w:rPr>
          <w:rFonts w:ascii="Rockwell" w:eastAsia="Times" w:hAnsi="Rockwell" w:cs="Times"/>
          <w:b/>
          <w:bCs/>
          <w:sz w:val="22"/>
          <w:szCs w:val="22"/>
        </w:rPr>
        <w:t>Label any visible structures</w:t>
      </w:r>
      <w:r w:rsidRPr="0082367F">
        <w:rPr>
          <w:rFonts w:ascii="Rockwell" w:eastAsia="Times" w:hAnsi="Rockwell" w:cs="Times"/>
          <w:sz w:val="22"/>
          <w:szCs w:val="22"/>
        </w:rPr>
        <w:t xml:space="preserve"> (medulla, cortical </w:t>
      </w:r>
      <w:proofErr w:type="spellStart"/>
      <w:r w:rsidRPr="0082367F">
        <w:rPr>
          <w:rFonts w:ascii="Rockwell" w:eastAsia="Times" w:hAnsi="Rockwell" w:cs="Times"/>
          <w:sz w:val="22"/>
          <w:szCs w:val="22"/>
        </w:rPr>
        <w:t>fusi</w:t>
      </w:r>
      <w:proofErr w:type="spellEnd"/>
      <w:r w:rsidRPr="0082367F">
        <w:rPr>
          <w:rFonts w:ascii="Rockwell" w:eastAsia="Times" w:hAnsi="Rockwell" w:cs="Times"/>
          <w:sz w:val="22"/>
          <w:szCs w:val="22"/>
        </w:rPr>
        <w:t>, pigment granules, scale pattern, etc.)</w:t>
      </w:r>
    </w:p>
    <w:p w14:paraId="73C90BF9" w14:textId="6D001E5D" w:rsidR="4A645012" w:rsidRPr="0082367F" w:rsidRDefault="4A645012" w:rsidP="4A645012">
      <w:pPr>
        <w:rPr>
          <w:rFonts w:ascii="Rockwell" w:eastAsia="Times" w:hAnsi="Rockwell" w:cs="Times"/>
          <w:sz w:val="22"/>
          <w:szCs w:val="22"/>
        </w:rPr>
      </w:pPr>
      <w:r w:rsidRPr="0082367F">
        <w:rPr>
          <w:rFonts w:ascii="Rockwell" w:hAnsi="Rockwell"/>
        </w:rPr>
        <w:br/>
      </w:r>
    </w:p>
    <w:tbl>
      <w:tblPr>
        <w:tblStyle w:val="GridTable1LightAccent1"/>
        <w:tblW w:w="0" w:type="auto"/>
        <w:tblLook w:val="04A0" w:firstRow="1" w:lastRow="0" w:firstColumn="1" w:lastColumn="0" w:noHBand="0" w:noVBand="1"/>
      </w:tblPr>
      <w:tblGrid>
        <w:gridCol w:w="5400"/>
        <w:gridCol w:w="5400"/>
      </w:tblGrid>
      <w:tr w:rsidR="4A645012" w:rsidRPr="0082367F" w14:paraId="74291B7F" w14:textId="77777777" w:rsidTr="09900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21E70CDB" w14:textId="60248E24"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Known Sample (High Power)</w:t>
            </w:r>
          </w:p>
        </w:tc>
        <w:tc>
          <w:tcPr>
            <w:tcW w:w="5400" w:type="dxa"/>
          </w:tcPr>
          <w:p w14:paraId="24EFECFE" w14:textId="35895885" w:rsidR="4A645012" w:rsidRPr="0082367F" w:rsidRDefault="4A645012" w:rsidP="4A645012">
            <w:pPr>
              <w:cnfStyle w:val="100000000000" w:firstRow="1"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eastAsia="Times" w:hAnsi="Rockwell" w:cs="Times"/>
                <w:sz w:val="22"/>
                <w:szCs w:val="22"/>
              </w:rPr>
              <w:t>Unknown Sample  (High Power)</w:t>
            </w:r>
          </w:p>
        </w:tc>
      </w:tr>
      <w:tr w:rsidR="4A645012" w:rsidRPr="0082367F" w14:paraId="26881AA4" w14:textId="77777777" w:rsidTr="09900C34">
        <w:tc>
          <w:tcPr>
            <w:cnfStyle w:val="001000000000" w:firstRow="0" w:lastRow="0" w:firstColumn="1" w:lastColumn="0" w:oddVBand="0" w:evenVBand="0" w:oddHBand="0" w:evenHBand="0" w:firstRowFirstColumn="0" w:firstRowLastColumn="0" w:lastRowFirstColumn="0" w:lastRowLastColumn="0"/>
            <w:tcW w:w="5400" w:type="dxa"/>
          </w:tcPr>
          <w:p w14:paraId="4EC2C23E" w14:textId="4BB9D94B" w:rsidR="4A645012" w:rsidRPr="0082367F" w:rsidRDefault="4A645012" w:rsidP="4A645012">
            <w:pPr>
              <w:rPr>
                <w:rFonts w:ascii="Rockwell" w:eastAsia="Times" w:hAnsi="Rockwell" w:cs="Times"/>
                <w:sz w:val="22"/>
                <w:szCs w:val="22"/>
              </w:rPr>
            </w:pPr>
            <w:r w:rsidRPr="0082367F">
              <w:rPr>
                <w:rFonts w:ascii="Rockwell" w:hAnsi="Rockwell"/>
              </w:rPr>
              <w:br/>
            </w:r>
          </w:p>
          <w:p w14:paraId="02664F59" w14:textId="7A900307" w:rsidR="4A645012" w:rsidRPr="0082367F" w:rsidRDefault="4A645012" w:rsidP="4A645012">
            <w:pPr>
              <w:rPr>
                <w:rFonts w:ascii="Rockwell" w:eastAsia="Times" w:hAnsi="Rockwell" w:cs="Times"/>
                <w:sz w:val="22"/>
                <w:szCs w:val="22"/>
              </w:rPr>
            </w:pPr>
            <w:r w:rsidRPr="0082367F">
              <w:rPr>
                <w:rFonts w:ascii="Rockwell" w:hAnsi="Rockwell"/>
              </w:rPr>
              <w:br/>
            </w:r>
          </w:p>
          <w:p w14:paraId="6A1C0286" w14:textId="1D2D245F" w:rsidR="4A645012" w:rsidRPr="0082367F" w:rsidRDefault="4A645012" w:rsidP="4A645012">
            <w:pPr>
              <w:rPr>
                <w:rFonts w:ascii="Rockwell" w:eastAsia="Times" w:hAnsi="Rockwell" w:cs="Times"/>
                <w:sz w:val="22"/>
                <w:szCs w:val="22"/>
              </w:rPr>
            </w:pPr>
            <w:r w:rsidRPr="0082367F">
              <w:rPr>
                <w:rFonts w:ascii="Rockwell" w:hAnsi="Rockwell"/>
              </w:rPr>
              <w:br/>
            </w:r>
          </w:p>
        </w:tc>
        <w:tc>
          <w:tcPr>
            <w:tcW w:w="5400" w:type="dxa"/>
          </w:tcPr>
          <w:p w14:paraId="08B234C2" w14:textId="077453DB"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p w14:paraId="68D65A9D" w14:textId="6B635193"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p w14:paraId="06997612" w14:textId="205E95F4" w:rsidR="4A645012" w:rsidRPr="0082367F" w:rsidRDefault="4A645012" w:rsidP="4A645012">
            <w:pPr>
              <w:cnfStyle w:val="000000000000" w:firstRow="0" w:lastRow="0" w:firstColumn="0" w:lastColumn="0" w:oddVBand="0" w:evenVBand="0" w:oddHBand="0" w:evenHBand="0" w:firstRowFirstColumn="0" w:firstRowLastColumn="0" w:lastRowFirstColumn="0" w:lastRowLastColumn="0"/>
              <w:rPr>
                <w:rFonts w:ascii="Rockwell" w:eastAsia="Times" w:hAnsi="Rockwell" w:cs="Times"/>
                <w:sz w:val="22"/>
                <w:szCs w:val="22"/>
              </w:rPr>
            </w:pPr>
            <w:r w:rsidRPr="0082367F">
              <w:rPr>
                <w:rFonts w:ascii="Rockwell" w:hAnsi="Rockwell"/>
              </w:rPr>
              <w:br/>
            </w:r>
          </w:p>
        </w:tc>
      </w:tr>
    </w:tbl>
    <w:p w14:paraId="1099A0A6" w14:textId="5BAE1C39" w:rsidR="09900C34" w:rsidRPr="0082367F" w:rsidRDefault="09900C34">
      <w:pPr>
        <w:rPr>
          <w:rFonts w:ascii="Rockwell" w:hAnsi="Rockwell"/>
        </w:rPr>
      </w:pPr>
    </w:p>
    <w:p w14:paraId="37229AA7" w14:textId="76BD799A" w:rsidR="09900C34" w:rsidRPr="0082367F" w:rsidRDefault="09900C34">
      <w:pPr>
        <w:rPr>
          <w:rFonts w:ascii="Rockwell" w:hAnsi="Rockwell"/>
        </w:rPr>
      </w:pPr>
    </w:p>
    <w:p w14:paraId="0B2EC450" w14:textId="5F351121" w:rsidR="4A645012" w:rsidRPr="0082367F" w:rsidRDefault="4A645012" w:rsidP="4A645012">
      <w:pPr>
        <w:rPr>
          <w:rFonts w:ascii="Rockwell" w:eastAsia="Times" w:hAnsi="Rockwell" w:cs="Times"/>
          <w:sz w:val="22"/>
          <w:szCs w:val="22"/>
        </w:rPr>
      </w:pPr>
      <w:r w:rsidRPr="0082367F">
        <w:rPr>
          <w:rFonts w:ascii="Rockwell" w:hAnsi="Rockwell"/>
        </w:rPr>
        <w:br/>
      </w:r>
    </w:p>
    <w:p w14:paraId="2B18778F" w14:textId="4936A1DA" w:rsidR="09900C34" w:rsidRPr="0082367F" w:rsidRDefault="09900C34" w:rsidP="09900C34">
      <w:pPr>
        <w:rPr>
          <w:rFonts w:ascii="Rockwell" w:hAnsi="Rockwell"/>
        </w:rPr>
      </w:pPr>
    </w:p>
    <w:p w14:paraId="40D702A8" w14:textId="4C600DD4" w:rsidR="4A645012" w:rsidRPr="0082367F" w:rsidRDefault="4A645012" w:rsidP="4A645012">
      <w:pPr>
        <w:pStyle w:val="ListParagraph"/>
        <w:numPr>
          <w:ilvl w:val="0"/>
          <w:numId w:val="2"/>
        </w:numPr>
        <w:rPr>
          <w:rFonts w:ascii="Rockwell" w:hAnsi="Rockwell"/>
          <w:sz w:val="22"/>
          <w:szCs w:val="22"/>
        </w:rPr>
      </w:pPr>
      <w:r w:rsidRPr="0082367F">
        <w:rPr>
          <w:rFonts w:ascii="Rockwell" w:eastAsia="Times" w:hAnsi="Rockwell" w:cs="Times"/>
          <w:sz w:val="22"/>
          <w:szCs w:val="22"/>
        </w:rPr>
        <w:t>One of these hairs was real, and one was synthetic (fake). Which is which? How could you tell?</w:t>
      </w:r>
    </w:p>
    <w:p w14:paraId="3583C8AA" w14:textId="76C84F5D"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_______________________________________________________________________________</w:t>
      </w:r>
    </w:p>
    <w:p w14:paraId="60188EBB" w14:textId="7E1CEFE6"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_______________________________________________________________________________</w:t>
      </w:r>
    </w:p>
    <w:p w14:paraId="266153EA" w14:textId="20040A0B"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_______________________________________________________________________________</w:t>
      </w:r>
    </w:p>
    <w:p w14:paraId="2A8EF32D" w14:textId="1C22FAE4"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_______________________________________________________________________________</w:t>
      </w:r>
    </w:p>
    <w:p w14:paraId="3A04ADE3" w14:textId="0C1479DB"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_______________________________________________________________________________</w:t>
      </w:r>
    </w:p>
    <w:p w14:paraId="43B034F9" w14:textId="546BCCF4" w:rsidR="4A645012" w:rsidRPr="0082367F" w:rsidRDefault="4A645012" w:rsidP="4A645012">
      <w:pPr>
        <w:rPr>
          <w:rFonts w:ascii="Rockwell" w:eastAsia="Times" w:hAnsi="Rockwell" w:cs="Times"/>
          <w:sz w:val="22"/>
          <w:szCs w:val="22"/>
        </w:rPr>
      </w:pPr>
      <w:r w:rsidRPr="0082367F">
        <w:rPr>
          <w:rFonts w:ascii="Rockwell" w:eastAsia="Times" w:hAnsi="Rockwell" w:cs="Times"/>
          <w:sz w:val="22"/>
          <w:szCs w:val="22"/>
        </w:rPr>
        <w:t>_______________________________________________________________________________</w:t>
      </w:r>
    </w:p>
    <w:p w14:paraId="480E9BA2" w14:textId="78F1D630" w:rsidR="4A645012" w:rsidRPr="0082367F" w:rsidRDefault="4A645012" w:rsidP="4A645012">
      <w:pPr>
        <w:pStyle w:val="ListParagraph"/>
        <w:ind w:left="0" w:right="36"/>
        <w:rPr>
          <w:rFonts w:ascii="Rockwell" w:eastAsia="Times" w:hAnsi="Rockwell" w:cs="Times"/>
          <w:sz w:val="22"/>
          <w:szCs w:val="22"/>
        </w:rPr>
      </w:pPr>
    </w:p>
    <w:p w14:paraId="5C476E2D" w14:textId="2D8B9333" w:rsidR="4A645012" w:rsidRPr="0082367F" w:rsidRDefault="4A645012" w:rsidP="4A645012">
      <w:pPr>
        <w:pStyle w:val="ListParagraph"/>
        <w:ind w:left="0" w:right="36"/>
        <w:rPr>
          <w:rFonts w:ascii="Rockwell" w:eastAsia="Times" w:hAnsi="Rockwell" w:cs="Times"/>
          <w:sz w:val="22"/>
          <w:szCs w:val="22"/>
        </w:rPr>
      </w:pPr>
    </w:p>
    <w:p w14:paraId="29C5ECAC" w14:textId="2EBA8BAB" w:rsidR="4A645012" w:rsidRPr="0082367F" w:rsidRDefault="4A645012" w:rsidP="4A645012">
      <w:pPr>
        <w:pStyle w:val="ListParagraph"/>
        <w:ind w:left="0" w:right="36"/>
        <w:rPr>
          <w:rFonts w:ascii="Rockwell" w:eastAsia="Times" w:hAnsi="Rockwell" w:cs="Times"/>
          <w:sz w:val="22"/>
          <w:szCs w:val="22"/>
        </w:rPr>
      </w:pPr>
      <w:r w:rsidRPr="0082367F">
        <w:rPr>
          <w:rFonts w:ascii="Rockwell" w:eastAsia="Times" w:hAnsi="Rockwell" w:cs="Times"/>
          <w:b/>
          <w:bCs/>
          <w:sz w:val="22"/>
          <w:szCs w:val="22"/>
          <w:u w:val="single"/>
        </w:rPr>
        <w:t>Analysis and Discussion:</w:t>
      </w:r>
      <w:r w:rsidRPr="0082367F">
        <w:rPr>
          <w:rFonts w:ascii="Rockwell" w:eastAsia="Times" w:hAnsi="Rockwell" w:cs="Times"/>
          <w:sz w:val="22"/>
          <w:szCs w:val="22"/>
        </w:rPr>
        <w:t xml:space="preserve"> </w:t>
      </w:r>
    </w:p>
    <w:p w14:paraId="67973E97" w14:textId="7F4BAF4C" w:rsidR="4A645012" w:rsidRPr="0082367F" w:rsidRDefault="4A645012" w:rsidP="4A645012">
      <w:pPr>
        <w:pStyle w:val="ListParagraph"/>
        <w:numPr>
          <w:ilvl w:val="0"/>
          <w:numId w:val="1"/>
        </w:numPr>
        <w:ind w:right="36"/>
        <w:rPr>
          <w:rFonts w:ascii="Rockwell" w:hAnsi="Rockwell"/>
          <w:sz w:val="22"/>
          <w:szCs w:val="22"/>
        </w:rPr>
      </w:pPr>
      <w:r w:rsidRPr="0082367F">
        <w:rPr>
          <w:rFonts w:ascii="Rockwell" w:eastAsia="Times" w:hAnsi="Rockwell" w:cs="Times"/>
          <w:sz w:val="22"/>
          <w:szCs w:val="22"/>
        </w:rPr>
        <w:t xml:space="preserve">  </w:t>
      </w:r>
      <w:r w:rsidRPr="0082367F">
        <w:rPr>
          <w:rFonts w:ascii="Rockwell" w:hAnsi="Rockwell"/>
        </w:rPr>
        <w:t xml:space="preserve">What is the main purpose for examining a hair found at the crime scene? </w:t>
      </w:r>
    </w:p>
    <w:p w14:paraId="7B65D57E" w14:textId="000950DE" w:rsidR="4A645012" w:rsidRDefault="4A645012" w:rsidP="4A645012">
      <w:pPr>
        <w:ind w:left="360" w:right="36"/>
        <w:rPr>
          <w:rFonts w:ascii="Rockwell" w:hAnsi="Rockwell"/>
        </w:rPr>
      </w:pPr>
    </w:p>
    <w:p w14:paraId="3A5E622E" w14:textId="77777777" w:rsidR="0082367F" w:rsidRPr="0082367F" w:rsidRDefault="0082367F" w:rsidP="4A645012">
      <w:pPr>
        <w:ind w:left="360" w:right="36"/>
        <w:rPr>
          <w:rFonts w:ascii="Rockwell" w:hAnsi="Rockwell"/>
        </w:rPr>
      </w:pPr>
    </w:p>
    <w:p w14:paraId="59233B97" w14:textId="00AEC235" w:rsidR="4A645012" w:rsidRDefault="4A645012" w:rsidP="4A645012">
      <w:pPr>
        <w:ind w:left="360" w:right="36"/>
        <w:rPr>
          <w:rFonts w:ascii="Rockwell" w:hAnsi="Rockwell"/>
        </w:rPr>
      </w:pPr>
    </w:p>
    <w:p w14:paraId="7C311658" w14:textId="77777777" w:rsidR="0082367F" w:rsidRDefault="0082367F" w:rsidP="4A645012">
      <w:pPr>
        <w:ind w:left="360" w:right="36"/>
        <w:rPr>
          <w:rFonts w:ascii="Rockwell" w:hAnsi="Rockwell"/>
        </w:rPr>
      </w:pPr>
    </w:p>
    <w:p w14:paraId="4902D00D" w14:textId="77777777" w:rsidR="00177D36" w:rsidRDefault="00177D36" w:rsidP="4A645012">
      <w:pPr>
        <w:ind w:left="360" w:right="36"/>
        <w:rPr>
          <w:rFonts w:ascii="Rockwell" w:hAnsi="Rockwell"/>
        </w:rPr>
      </w:pPr>
    </w:p>
    <w:p w14:paraId="0BF45B4B" w14:textId="77777777" w:rsidR="00177D36" w:rsidRPr="0082367F" w:rsidRDefault="00177D36" w:rsidP="4A645012">
      <w:pPr>
        <w:ind w:left="360" w:right="36"/>
        <w:rPr>
          <w:rFonts w:ascii="Rockwell" w:hAnsi="Rockwell"/>
        </w:rPr>
      </w:pPr>
    </w:p>
    <w:p w14:paraId="24A11091" w14:textId="475CFB0D" w:rsidR="4A645012" w:rsidRPr="0082367F" w:rsidRDefault="4A645012" w:rsidP="4A645012">
      <w:pPr>
        <w:pStyle w:val="ListParagraph"/>
        <w:numPr>
          <w:ilvl w:val="0"/>
          <w:numId w:val="1"/>
        </w:numPr>
        <w:ind w:right="36"/>
        <w:rPr>
          <w:rFonts w:ascii="Rockwell" w:hAnsi="Rockwell"/>
          <w:sz w:val="22"/>
          <w:szCs w:val="22"/>
        </w:rPr>
      </w:pPr>
      <w:r w:rsidRPr="0082367F">
        <w:rPr>
          <w:rFonts w:ascii="Rockwell" w:hAnsi="Rockwell"/>
        </w:rPr>
        <w:t xml:space="preserve"> Can you distinguish a hair that has been bleached or dyed from a natural hair? How or why not? </w:t>
      </w:r>
    </w:p>
    <w:p w14:paraId="772C7F82" w14:textId="4FB755FA" w:rsidR="4A645012" w:rsidRPr="0082367F" w:rsidRDefault="4A645012" w:rsidP="4A645012">
      <w:pPr>
        <w:ind w:left="360" w:right="36"/>
        <w:rPr>
          <w:rFonts w:ascii="Rockwell" w:hAnsi="Rockwell"/>
        </w:rPr>
      </w:pPr>
    </w:p>
    <w:p w14:paraId="5BAF2C4F" w14:textId="29695135" w:rsidR="4A645012" w:rsidRDefault="4A645012" w:rsidP="4A645012">
      <w:pPr>
        <w:ind w:left="360" w:right="36"/>
        <w:rPr>
          <w:rFonts w:ascii="Rockwell" w:hAnsi="Rockwell"/>
        </w:rPr>
      </w:pPr>
    </w:p>
    <w:p w14:paraId="385EF42F" w14:textId="77777777" w:rsidR="00177D36" w:rsidRDefault="00177D36" w:rsidP="4A645012">
      <w:pPr>
        <w:ind w:left="360" w:right="36"/>
        <w:rPr>
          <w:rFonts w:ascii="Rockwell" w:hAnsi="Rockwell"/>
        </w:rPr>
      </w:pPr>
    </w:p>
    <w:p w14:paraId="2DCA81CC" w14:textId="77777777" w:rsidR="00177D36" w:rsidRDefault="00177D36" w:rsidP="4A645012">
      <w:pPr>
        <w:ind w:left="360" w:right="36"/>
        <w:rPr>
          <w:rFonts w:ascii="Rockwell" w:hAnsi="Rockwell"/>
        </w:rPr>
      </w:pPr>
    </w:p>
    <w:p w14:paraId="02333152" w14:textId="77777777" w:rsidR="0082367F" w:rsidRDefault="0082367F" w:rsidP="4A645012">
      <w:pPr>
        <w:ind w:left="360" w:right="36"/>
        <w:rPr>
          <w:rFonts w:ascii="Rockwell" w:hAnsi="Rockwell"/>
        </w:rPr>
      </w:pPr>
    </w:p>
    <w:p w14:paraId="51E93F60" w14:textId="77777777" w:rsidR="0082367F" w:rsidRPr="0082367F" w:rsidRDefault="0082367F" w:rsidP="4A645012">
      <w:pPr>
        <w:ind w:left="360" w:right="36"/>
        <w:rPr>
          <w:rFonts w:ascii="Rockwell" w:hAnsi="Rockwell"/>
        </w:rPr>
      </w:pPr>
    </w:p>
    <w:p w14:paraId="62EF5160" w14:textId="666C54D1" w:rsidR="4A645012" w:rsidRPr="00177D36" w:rsidRDefault="4A645012" w:rsidP="4A645012">
      <w:pPr>
        <w:pStyle w:val="ListParagraph"/>
        <w:numPr>
          <w:ilvl w:val="0"/>
          <w:numId w:val="1"/>
        </w:numPr>
        <w:ind w:right="36"/>
        <w:rPr>
          <w:rFonts w:ascii="Rockwell" w:hAnsi="Rockwell"/>
          <w:sz w:val="22"/>
          <w:szCs w:val="22"/>
        </w:rPr>
      </w:pPr>
      <w:r w:rsidRPr="0082367F">
        <w:rPr>
          <w:rFonts w:ascii="Rockwell" w:hAnsi="Rockwell"/>
        </w:rPr>
        <w:t>What is the approximate growth rate for hair?</w:t>
      </w:r>
    </w:p>
    <w:p w14:paraId="66123677" w14:textId="5C79D590" w:rsidR="00177D36" w:rsidRPr="003E180D" w:rsidRDefault="00177D36" w:rsidP="00177D36">
      <w:pPr>
        <w:ind w:right="36"/>
        <w:rPr>
          <w:rFonts w:ascii="Rockwell" w:hAnsi="Rockwell"/>
          <w:b/>
          <w:sz w:val="22"/>
          <w:szCs w:val="22"/>
          <w:u w:val="single"/>
        </w:rPr>
      </w:pPr>
      <w:r w:rsidRPr="003E180D">
        <w:rPr>
          <w:rFonts w:ascii="Rockwell" w:hAnsi="Rockwell"/>
          <w:b/>
          <w:sz w:val="22"/>
          <w:szCs w:val="22"/>
          <w:u w:val="single"/>
        </w:rPr>
        <w:lastRenderedPageBreak/>
        <w:t>Review Questions</w:t>
      </w:r>
    </w:p>
    <w:p w14:paraId="4CE236F7" w14:textId="05C439CD" w:rsidR="00177D36" w:rsidRDefault="00177D36" w:rsidP="00177D36">
      <w:pPr>
        <w:pStyle w:val="ListParagraph"/>
        <w:numPr>
          <w:ilvl w:val="0"/>
          <w:numId w:val="15"/>
        </w:numPr>
        <w:ind w:right="36"/>
        <w:rPr>
          <w:rFonts w:ascii="Rockwell" w:hAnsi="Rockwell"/>
          <w:sz w:val="22"/>
          <w:szCs w:val="22"/>
        </w:rPr>
      </w:pPr>
      <w:r>
        <w:rPr>
          <w:rFonts w:ascii="Rockwell" w:hAnsi="Rockwell"/>
          <w:sz w:val="22"/>
          <w:szCs w:val="22"/>
        </w:rPr>
        <w:t>Draw a diagram of hair.  Make sure to include the 3 major parts.  Label those parts.</w:t>
      </w:r>
    </w:p>
    <w:p w14:paraId="184D0FEE" w14:textId="77777777" w:rsidR="00177D36" w:rsidRDefault="00177D36" w:rsidP="00177D36">
      <w:pPr>
        <w:ind w:right="36"/>
        <w:rPr>
          <w:rFonts w:ascii="Rockwell" w:hAnsi="Rockwell"/>
          <w:sz w:val="22"/>
          <w:szCs w:val="22"/>
        </w:rPr>
      </w:pPr>
    </w:p>
    <w:p w14:paraId="5FCB59A8" w14:textId="77777777" w:rsidR="00177D36" w:rsidRDefault="00177D36" w:rsidP="00177D36">
      <w:pPr>
        <w:ind w:right="36"/>
        <w:rPr>
          <w:rFonts w:ascii="Rockwell" w:hAnsi="Rockwell"/>
          <w:sz w:val="22"/>
          <w:szCs w:val="22"/>
        </w:rPr>
      </w:pPr>
    </w:p>
    <w:p w14:paraId="173B5ECC" w14:textId="77777777" w:rsidR="00177D36" w:rsidRDefault="00177D36" w:rsidP="00177D36">
      <w:pPr>
        <w:ind w:right="36"/>
        <w:rPr>
          <w:rFonts w:ascii="Rockwell" w:hAnsi="Rockwell"/>
          <w:sz w:val="22"/>
          <w:szCs w:val="22"/>
        </w:rPr>
      </w:pPr>
    </w:p>
    <w:p w14:paraId="6A381A5B" w14:textId="77777777" w:rsidR="00177D36" w:rsidRDefault="00177D36" w:rsidP="00177D36">
      <w:pPr>
        <w:ind w:right="36"/>
        <w:rPr>
          <w:rFonts w:ascii="Rockwell" w:hAnsi="Rockwell"/>
          <w:sz w:val="22"/>
          <w:szCs w:val="22"/>
        </w:rPr>
      </w:pPr>
    </w:p>
    <w:p w14:paraId="0557FDF6" w14:textId="77777777" w:rsidR="00177D36" w:rsidRDefault="00177D36" w:rsidP="00177D36">
      <w:pPr>
        <w:ind w:right="36"/>
        <w:rPr>
          <w:rFonts w:ascii="Rockwell" w:hAnsi="Rockwell"/>
          <w:sz w:val="22"/>
          <w:szCs w:val="22"/>
        </w:rPr>
      </w:pPr>
    </w:p>
    <w:p w14:paraId="1BB6853C" w14:textId="77777777" w:rsidR="00177D36" w:rsidRDefault="00177D36" w:rsidP="00177D36">
      <w:pPr>
        <w:ind w:right="36"/>
        <w:rPr>
          <w:rFonts w:ascii="Rockwell" w:hAnsi="Rockwell"/>
          <w:sz w:val="22"/>
          <w:szCs w:val="22"/>
        </w:rPr>
      </w:pPr>
    </w:p>
    <w:p w14:paraId="4422117C" w14:textId="77777777" w:rsidR="00177D36" w:rsidRDefault="00177D36" w:rsidP="00177D36">
      <w:pPr>
        <w:ind w:right="36"/>
        <w:rPr>
          <w:rFonts w:ascii="Rockwell" w:hAnsi="Rockwell"/>
          <w:sz w:val="22"/>
          <w:szCs w:val="22"/>
        </w:rPr>
      </w:pPr>
    </w:p>
    <w:p w14:paraId="6A058ED9" w14:textId="77777777" w:rsidR="00177D36" w:rsidRDefault="00177D36" w:rsidP="00177D36">
      <w:pPr>
        <w:ind w:right="36"/>
        <w:rPr>
          <w:rFonts w:ascii="Rockwell" w:hAnsi="Rockwell"/>
          <w:sz w:val="22"/>
          <w:szCs w:val="22"/>
        </w:rPr>
      </w:pPr>
    </w:p>
    <w:p w14:paraId="5BB066A3" w14:textId="77777777" w:rsidR="00177D36" w:rsidRDefault="00177D36" w:rsidP="00177D36">
      <w:pPr>
        <w:ind w:right="36"/>
        <w:rPr>
          <w:rFonts w:ascii="Rockwell" w:hAnsi="Rockwell"/>
          <w:sz w:val="22"/>
          <w:szCs w:val="22"/>
        </w:rPr>
      </w:pPr>
    </w:p>
    <w:p w14:paraId="195E73B4" w14:textId="77777777" w:rsidR="00177D36" w:rsidRPr="00177D36" w:rsidRDefault="00177D36" w:rsidP="00177D36">
      <w:pPr>
        <w:ind w:right="36"/>
        <w:rPr>
          <w:rFonts w:ascii="Rockwell" w:hAnsi="Rockwell"/>
          <w:sz w:val="22"/>
          <w:szCs w:val="22"/>
        </w:rPr>
      </w:pPr>
    </w:p>
    <w:p w14:paraId="65D70ABF" w14:textId="12B4E677" w:rsidR="00177D36" w:rsidRDefault="00177D36" w:rsidP="00177D36">
      <w:pPr>
        <w:pStyle w:val="ListParagraph"/>
        <w:numPr>
          <w:ilvl w:val="0"/>
          <w:numId w:val="15"/>
        </w:numPr>
        <w:ind w:right="36"/>
        <w:rPr>
          <w:rFonts w:ascii="Rockwell" w:hAnsi="Rockwell"/>
          <w:sz w:val="22"/>
          <w:szCs w:val="22"/>
        </w:rPr>
      </w:pPr>
      <w:r>
        <w:rPr>
          <w:rFonts w:ascii="Rockwell" w:hAnsi="Rockwell"/>
          <w:sz w:val="22"/>
          <w:szCs w:val="22"/>
        </w:rPr>
        <w:t>Draw the 5 different types of medullas discussed in class.</w:t>
      </w:r>
    </w:p>
    <w:p w14:paraId="578976DD" w14:textId="77777777" w:rsidR="00177D36" w:rsidRDefault="00177D36" w:rsidP="00177D36">
      <w:pPr>
        <w:ind w:right="36"/>
        <w:rPr>
          <w:rFonts w:ascii="Rockwell" w:hAnsi="Rockwell"/>
          <w:sz w:val="22"/>
          <w:szCs w:val="22"/>
        </w:rPr>
      </w:pPr>
    </w:p>
    <w:p w14:paraId="3BF7BF1B" w14:textId="77777777" w:rsidR="00177D36" w:rsidRDefault="00177D36" w:rsidP="00177D36">
      <w:pPr>
        <w:ind w:right="36"/>
        <w:rPr>
          <w:rFonts w:ascii="Rockwell" w:hAnsi="Rockwell"/>
          <w:sz w:val="22"/>
          <w:szCs w:val="22"/>
        </w:rPr>
      </w:pPr>
    </w:p>
    <w:p w14:paraId="2A6B358B" w14:textId="77777777" w:rsidR="00177D36" w:rsidRDefault="00177D36" w:rsidP="00177D36">
      <w:pPr>
        <w:ind w:right="36"/>
        <w:rPr>
          <w:rFonts w:ascii="Rockwell" w:hAnsi="Rockwell"/>
          <w:sz w:val="22"/>
          <w:szCs w:val="22"/>
        </w:rPr>
      </w:pPr>
    </w:p>
    <w:p w14:paraId="6DF1DAF4" w14:textId="77777777" w:rsidR="00177D36" w:rsidRDefault="00177D36" w:rsidP="00177D36">
      <w:pPr>
        <w:ind w:right="36"/>
        <w:rPr>
          <w:rFonts w:ascii="Rockwell" w:hAnsi="Rockwell"/>
          <w:sz w:val="22"/>
          <w:szCs w:val="22"/>
        </w:rPr>
      </w:pPr>
    </w:p>
    <w:p w14:paraId="318F2D32" w14:textId="77777777" w:rsidR="00177D36" w:rsidRDefault="00177D36" w:rsidP="00177D36">
      <w:pPr>
        <w:ind w:right="36"/>
        <w:rPr>
          <w:rFonts w:ascii="Rockwell" w:hAnsi="Rockwell"/>
          <w:sz w:val="22"/>
          <w:szCs w:val="22"/>
        </w:rPr>
      </w:pPr>
    </w:p>
    <w:p w14:paraId="5CC5A35D" w14:textId="77777777" w:rsidR="00177D36" w:rsidRDefault="00177D36" w:rsidP="00177D36">
      <w:pPr>
        <w:ind w:right="36"/>
        <w:rPr>
          <w:rFonts w:ascii="Rockwell" w:hAnsi="Rockwell"/>
          <w:sz w:val="22"/>
          <w:szCs w:val="22"/>
        </w:rPr>
      </w:pPr>
    </w:p>
    <w:p w14:paraId="25191C93" w14:textId="77777777" w:rsidR="00177D36" w:rsidRDefault="00177D36" w:rsidP="00177D36">
      <w:pPr>
        <w:ind w:right="36"/>
        <w:rPr>
          <w:rFonts w:ascii="Rockwell" w:hAnsi="Rockwell"/>
          <w:sz w:val="22"/>
          <w:szCs w:val="22"/>
        </w:rPr>
      </w:pPr>
    </w:p>
    <w:p w14:paraId="4F69FB8F" w14:textId="77777777" w:rsidR="00177D36" w:rsidRDefault="00177D36" w:rsidP="00177D36">
      <w:pPr>
        <w:ind w:right="36"/>
        <w:rPr>
          <w:rFonts w:ascii="Rockwell" w:hAnsi="Rockwell"/>
          <w:sz w:val="22"/>
          <w:szCs w:val="22"/>
        </w:rPr>
      </w:pPr>
    </w:p>
    <w:p w14:paraId="2FE473B8" w14:textId="77777777" w:rsidR="00177D36" w:rsidRDefault="00177D36" w:rsidP="00177D36">
      <w:pPr>
        <w:ind w:right="36"/>
        <w:rPr>
          <w:rFonts w:ascii="Rockwell" w:hAnsi="Rockwell"/>
          <w:sz w:val="22"/>
          <w:szCs w:val="22"/>
        </w:rPr>
      </w:pPr>
    </w:p>
    <w:p w14:paraId="7269AB17" w14:textId="77777777" w:rsidR="00177D36" w:rsidRDefault="00177D36" w:rsidP="00177D36">
      <w:pPr>
        <w:ind w:right="36"/>
        <w:rPr>
          <w:rFonts w:ascii="Rockwell" w:hAnsi="Rockwell"/>
          <w:sz w:val="22"/>
          <w:szCs w:val="22"/>
        </w:rPr>
      </w:pPr>
    </w:p>
    <w:p w14:paraId="5AD57349" w14:textId="77777777" w:rsidR="00177D36" w:rsidRDefault="00177D36" w:rsidP="00177D36">
      <w:pPr>
        <w:ind w:right="36"/>
        <w:rPr>
          <w:rFonts w:ascii="Rockwell" w:hAnsi="Rockwell"/>
          <w:sz w:val="22"/>
          <w:szCs w:val="22"/>
        </w:rPr>
      </w:pPr>
    </w:p>
    <w:p w14:paraId="49B4A0F2" w14:textId="77777777" w:rsidR="00177D36" w:rsidRPr="00177D36" w:rsidRDefault="00177D36" w:rsidP="00177D36">
      <w:pPr>
        <w:ind w:right="36"/>
        <w:rPr>
          <w:rFonts w:ascii="Rockwell" w:hAnsi="Rockwell"/>
          <w:sz w:val="22"/>
          <w:szCs w:val="22"/>
        </w:rPr>
      </w:pPr>
    </w:p>
    <w:p w14:paraId="576682CD" w14:textId="564E6387" w:rsidR="00177D36" w:rsidRPr="00177D36" w:rsidRDefault="00177D36" w:rsidP="00177D36">
      <w:pPr>
        <w:pStyle w:val="ListParagraph"/>
        <w:numPr>
          <w:ilvl w:val="0"/>
          <w:numId w:val="15"/>
        </w:numPr>
        <w:ind w:right="36"/>
        <w:rPr>
          <w:rFonts w:ascii="Rockwell" w:hAnsi="Rockwell"/>
          <w:sz w:val="22"/>
          <w:szCs w:val="22"/>
        </w:rPr>
      </w:pPr>
      <w:r>
        <w:rPr>
          <w:rFonts w:ascii="Rockwell" w:hAnsi="Rockwell"/>
          <w:sz w:val="22"/>
          <w:szCs w:val="22"/>
        </w:rPr>
        <w:t>Describe at least 3 differences between human hair and animal hair.</w:t>
      </w:r>
    </w:p>
    <w:sectPr w:rsidR="00177D36" w:rsidRPr="00177D36" w:rsidSect="0082367F">
      <w:headerReference w:type="default" r:id="rId16"/>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6B8A" w14:textId="77777777" w:rsidR="0016549A" w:rsidRDefault="0016549A" w:rsidP="00477F9B">
      <w:r>
        <w:separator/>
      </w:r>
    </w:p>
  </w:endnote>
  <w:endnote w:type="continuationSeparator" w:id="0">
    <w:p w14:paraId="7E0D24BF" w14:textId="77777777" w:rsidR="0016549A" w:rsidRDefault="0016549A" w:rsidP="0047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2041" w14:textId="77777777" w:rsidR="00D23D21" w:rsidRDefault="00D23D21">
    <w:pPr>
      <w:pStyle w:val="Footer"/>
      <w:jc w:val="right"/>
    </w:pPr>
    <w:r>
      <w:fldChar w:fldCharType="begin"/>
    </w:r>
    <w:r>
      <w:instrText xml:space="preserve"> PAGE   \* MERGEFORMAT </w:instrText>
    </w:r>
    <w:r>
      <w:fldChar w:fldCharType="separate"/>
    </w:r>
    <w:r w:rsidR="003E180D">
      <w:rPr>
        <w:noProof/>
      </w:rPr>
      <w:t>2</w:t>
    </w:r>
    <w:r>
      <w:rPr>
        <w:noProof/>
      </w:rPr>
      <w:fldChar w:fldCharType="end"/>
    </w:r>
  </w:p>
  <w:p w14:paraId="4969A48C" w14:textId="77777777" w:rsidR="00D23D21" w:rsidRDefault="00D23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B4F49" w14:textId="77777777" w:rsidR="0016549A" w:rsidRDefault="0016549A" w:rsidP="00477F9B">
      <w:r>
        <w:separator/>
      </w:r>
    </w:p>
  </w:footnote>
  <w:footnote w:type="continuationSeparator" w:id="0">
    <w:p w14:paraId="6C43B01E" w14:textId="77777777" w:rsidR="0016549A" w:rsidRDefault="0016549A" w:rsidP="0047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EDF0" w14:textId="0BB710B4" w:rsidR="0082367F" w:rsidRPr="0082367F" w:rsidRDefault="0082367F">
    <w:pPr>
      <w:pStyle w:val="Header"/>
      <w:rPr>
        <w:rFonts w:ascii="Rockwell" w:hAnsi="Rockwell"/>
        <w:sz w:val="22"/>
        <w:lang w:val="en-US"/>
      </w:rPr>
    </w:pPr>
    <w:r w:rsidRPr="0082367F">
      <w:rPr>
        <w:rFonts w:ascii="Rockwell" w:hAnsi="Rockwell"/>
        <w:sz w:val="22"/>
        <w:lang w:val="en-US"/>
      </w:rPr>
      <w:t>Name: __________________</w:t>
    </w:r>
    <w:r>
      <w:rPr>
        <w:rFonts w:ascii="Rockwell" w:hAnsi="Rockwell"/>
        <w:sz w:val="22"/>
        <w:lang w:val="en-US"/>
      </w:rPr>
      <w:t>___</w:t>
    </w:r>
    <w:r w:rsidRPr="0082367F">
      <w:rPr>
        <w:rFonts w:ascii="Rockwell" w:hAnsi="Rockwell"/>
        <w:sz w:val="22"/>
        <w:lang w:val="en-US"/>
      </w:rPr>
      <w:t>__________________________ Per: ________</w:t>
    </w:r>
    <w:r>
      <w:rPr>
        <w:rFonts w:ascii="Rockwell" w:hAnsi="Rockwell"/>
        <w:sz w:val="22"/>
        <w:lang w:val="en-US"/>
      </w:rPr>
      <w:t>_____</w:t>
    </w:r>
    <w:r w:rsidRPr="0082367F">
      <w:rPr>
        <w:rFonts w:ascii="Rockwell" w:hAnsi="Rockwell"/>
        <w:sz w:val="22"/>
        <w:lang w:val="en-US"/>
      </w:rPr>
      <w:t>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B10"/>
    <w:multiLevelType w:val="hybridMultilevel"/>
    <w:tmpl w:val="8160AF08"/>
    <w:lvl w:ilvl="0" w:tplc="45B46C84">
      <w:start w:val="1"/>
      <w:numFmt w:val="decimal"/>
      <w:lvlText w:val="%1."/>
      <w:lvlJc w:val="left"/>
      <w:pPr>
        <w:ind w:left="720" w:hanging="360"/>
      </w:pPr>
    </w:lvl>
    <w:lvl w:ilvl="1" w:tplc="6E80A36E">
      <w:start w:val="1"/>
      <w:numFmt w:val="lowerLetter"/>
      <w:lvlText w:val="%2."/>
      <w:lvlJc w:val="left"/>
      <w:pPr>
        <w:ind w:left="1440" w:hanging="360"/>
      </w:pPr>
    </w:lvl>
    <w:lvl w:ilvl="2" w:tplc="5B983722">
      <w:start w:val="1"/>
      <w:numFmt w:val="lowerRoman"/>
      <w:lvlText w:val="%3."/>
      <w:lvlJc w:val="right"/>
      <w:pPr>
        <w:ind w:left="2160" w:hanging="180"/>
      </w:pPr>
    </w:lvl>
    <w:lvl w:ilvl="3" w:tplc="6AB2D0FA">
      <w:start w:val="1"/>
      <w:numFmt w:val="decimal"/>
      <w:lvlText w:val="%4."/>
      <w:lvlJc w:val="left"/>
      <w:pPr>
        <w:ind w:left="2880" w:hanging="360"/>
      </w:pPr>
    </w:lvl>
    <w:lvl w:ilvl="4" w:tplc="BED481F2">
      <w:start w:val="1"/>
      <w:numFmt w:val="lowerLetter"/>
      <w:lvlText w:val="%5."/>
      <w:lvlJc w:val="left"/>
      <w:pPr>
        <w:ind w:left="3600" w:hanging="360"/>
      </w:pPr>
    </w:lvl>
    <w:lvl w:ilvl="5" w:tplc="B61CEAD4">
      <w:start w:val="1"/>
      <w:numFmt w:val="lowerRoman"/>
      <w:lvlText w:val="%6."/>
      <w:lvlJc w:val="right"/>
      <w:pPr>
        <w:ind w:left="4320" w:hanging="180"/>
      </w:pPr>
    </w:lvl>
    <w:lvl w:ilvl="6" w:tplc="7C868D54">
      <w:start w:val="1"/>
      <w:numFmt w:val="decimal"/>
      <w:lvlText w:val="%7."/>
      <w:lvlJc w:val="left"/>
      <w:pPr>
        <w:ind w:left="5040" w:hanging="360"/>
      </w:pPr>
    </w:lvl>
    <w:lvl w:ilvl="7" w:tplc="3D8EC99A">
      <w:start w:val="1"/>
      <w:numFmt w:val="lowerLetter"/>
      <w:lvlText w:val="%8."/>
      <w:lvlJc w:val="left"/>
      <w:pPr>
        <w:ind w:left="5760" w:hanging="360"/>
      </w:pPr>
    </w:lvl>
    <w:lvl w:ilvl="8" w:tplc="B4C22774">
      <w:start w:val="1"/>
      <w:numFmt w:val="lowerRoman"/>
      <w:lvlText w:val="%9."/>
      <w:lvlJc w:val="right"/>
      <w:pPr>
        <w:ind w:left="6480" w:hanging="180"/>
      </w:pPr>
    </w:lvl>
  </w:abstractNum>
  <w:abstractNum w:abstractNumId="1">
    <w:nsid w:val="016E19DE"/>
    <w:multiLevelType w:val="hybridMultilevel"/>
    <w:tmpl w:val="86BC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30DA4"/>
    <w:multiLevelType w:val="hybridMultilevel"/>
    <w:tmpl w:val="18A8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55102"/>
    <w:multiLevelType w:val="hybridMultilevel"/>
    <w:tmpl w:val="006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11903"/>
    <w:multiLevelType w:val="hybridMultilevel"/>
    <w:tmpl w:val="366ACAAA"/>
    <w:lvl w:ilvl="0" w:tplc="7E341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666B55"/>
    <w:multiLevelType w:val="hybridMultilevel"/>
    <w:tmpl w:val="672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FB4D70"/>
    <w:multiLevelType w:val="hybridMultilevel"/>
    <w:tmpl w:val="9F24D0CC"/>
    <w:lvl w:ilvl="0" w:tplc="FFFFFFFF">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40931156"/>
    <w:multiLevelType w:val="hybridMultilevel"/>
    <w:tmpl w:val="89D42E88"/>
    <w:lvl w:ilvl="0" w:tplc="8CDAFC48">
      <w:start w:val="1"/>
      <w:numFmt w:val="decimal"/>
      <w:lvlText w:val="%1."/>
      <w:lvlJc w:val="left"/>
      <w:pPr>
        <w:ind w:left="720" w:hanging="360"/>
      </w:pPr>
    </w:lvl>
    <w:lvl w:ilvl="1" w:tplc="DECAA098">
      <w:start w:val="1"/>
      <w:numFmt w:val="lowerLetter"/>
      <w:lvlText w:val="%2."/>
      <w:lvlJc w:val="left"/>
      <w:pPr>
        <w:ind w:left="1440" w:hanging="360"/>
      </w:pPr>
    </w:lvl>
    <w:lvl w:ilvl="2" w:tplc="840E8506">
      <w:start w:val="1"/>
      <w:numFmt w:val="lowerRoman"/>
      <w:lvlText w:val="%3."/>
      <w:lvlJc w:val="right"/>
      <w:pPr>
        <w:ind w:left="2160" w:hanging="180"/>
      </w:pPr>
    </w:lvl>
    <w:lvl w:ilvl="3" w:tplc="D08044A4">
      <w:start w:val="1"/>
      <w:numFmt w:val="decimal"/>
      <w:lvlText w:val="%4."/>
      <w:lvlJc w:val="left"/>
      <w:pPr>
        <w:ind w:left="2880" w:hanging="360"/>
      </w:pPr>
    </w:lvl>
    <w:lvl w:ilvl="4" w:tplc="9E083D54">
      <w:start w:val="1"/>
      <w:numFmt w:val="lowerLetter"/>
      <w:lvlText w:val="%5."/>
      <w:lvlJc w:val="left"/>
      <w:pPr>
        <w:ind w:left="3600" w:hanging="360"/>
      </w:pPr>
    </w:lvl>
    <w:lvl w:ilvl="5" w:tplc="0B726E56">
      <w:start w:val="1"/>
      <w:numFmt w:val="lowerRoman"/>
      <w:lvlText w:val="%6."/>
      <w:lvlJc w:val="right"/>
      <w:pPr>
        <w:ind w:left="4320" w:hanging="180"/>
      </w:pPr>
    </w:lvl>
    <w:lvl w:ilvl="6" w:tplc="3F60B31E">
      <w:start w:val="1"/>
      <w:numFmt w:val="decimal"/>
      <w:lvlText w:val="%7."/>
      <w:lvlJc w:val="left"/>
      <w:pPr>
        <w:ind w:left="5040" w:hanging="360"/>
      </w:pPr>
    </w:lvl>
    <w:lvl w:ilvl="7" w:tplc="0520FA74">
      <w:start w:val="1"/>
      <w:numFmt w:val="lowerLetter"/>
      <w:lvlText w:val="%8."/>
      <w:lvlJc w:val="left"/>
      <w:pPr>
        <w:ind w:left="5760" w:hanging="360"/>
      </w:pPr>
    </w:lvl>
    <w:lvl w:ilvl="8" w:tplc="C2B074B0">
      <w:start w:val="1"/>
      <w:numFmt w:val="lowerRoman"/>
      <w:lvlText w:val="%9."/>
      <w:lvlJc w:val="right"/>
      <w:pPr>
        <w:ind w:left="6480" w:hanging="180"/>
      </w:pPr>
    </w:lvl>
  </w:abstractNum>
  <w:abstractNum w:abstractNumId="8">
    <w:nsid w:val="48D273F6"/>
    <w:multiLevelType w:val="hybridMultilevel"/>
    <w:tmpl w:val="CADA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84154"/>
    <w:multiLevelType w:val="hybridMultilevel"/>
    <w:tmpl w:val="06568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C77F41"/>
    <w:multiLevelType w:val="hybridMultilevel"/>
    <w:tmpl w:val="7C44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3760E8"/>
    <w:multiLevelType w:val="hybridMultilevel"/>
    <w:tmpl w:val="C392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A3FE4"/>
    <w:multiLevelType w:val="hybridMultilevel"/>
    <w:tmpl w:val="5984A356"/>
    <w:lvl w:ilvl="0" w:tplc="8BF6E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04D3C"/>
    <w:multiLevelType w:val="hybridMultilevel"/>
    <w:tmpl w:val="9620D496"/>
    <w:lvl w:ilvl="0" w:tplc="3EB6581C">
      <w:start w:val="1"/>
      <w:numFmt w:val="bullet"/>
      <w:lvlText w:val=""/>
      <w:lvlJc w:val="left"/>
      <w:pPr>
        <w:ind w:left="720" w:hanging="360"/>
      </w:pPr>
      <w:rPr>
        <w:rFonts w:ascii="Symbol" w:hAnsi="Symbol" w:hint="default"/>
      </w:rPr>
    </w:lvl>
    <w:lvl w:ilvl="1" w:tplc="C4BA8D9A">
      <w:start w:val="1"/>
      <w:numFmt w:val="bullet"/>
      <w:lvlText w:val="o"/>
      <w:lvlJc w:val="left"/>
      <w:pPr>
        <w:ind w:left="1440" w:hanging="360"/>
      </w:pPr>
      <w:rPr>
        <w:rFonts w:ascii="Courier New" w:hAnsi="Courier New" w:hint="default"/>
      </w:rPr>
    </w:lvl>
    <w:lvl w:ilvl="2" w:tplc="F51CD41A">
      <w:start w:val="1"/>
      <w:numFmt w:val="bullet"/>
      <w:lvlText w:val=""/>
      <w:lvlJc w:val="left"/>
      <w:pPr>
        <w:ind w:left="2160" w:hanging="360"/>
      </w:pPr>
      <w:rPr>
        <w:rFonts w:ascii="Wingdings" w:hAnsi="Wingdings" w:hint="default"/>
      </w:rPr>
    </w:lvl>
    <w:lvl w:ilvl="3" w:tplc="A0462696">
      <w:start w:val="1"/>
      <w:numFmt w:val="bullet"/>
      <w:lvlText w:val=""/>
      <w:lvlJc w:val="left"/>
      <w:pPr>
        <w:ind w:left="2880" w:hanging="360"/>
      </w:pPr>
      <w:rPr>
        <w:rFonts w:ascii="Symbol" w:hAnsi="Symbol" w:hint="default"/>
      </w:rPr>
    </w:lvl>
    <w:lvl w:ilvl="4" w:tplc="CCD0C464">
      <w:start w:val="1"/>
      <w:numFmt w:val="bullet"/>
      <w:lvlText w:val="o"/>
      <w:lvlJc w:val="left"/>
      <w:pPr>
        <w:ind w:left="3600" w:hanging="360"/>
      </w:pPr>
      <w:rPr>
        <w:rFonts w:ascii="Courier New" w:hAnsi="Courier New" w:hint="default"/>
      </w:rPr>
    </w:lvl>
    <w:lvl w:ilvl="5" w:tplc="E1AE687A">
      <w:start w:val="1"/>
      <w:numFmt w:val="bullet"/>
      <w:lvlText w:val=""/>
      <w:lvlJc w:val="left"/>
      <w:pPr>
        <w:ind w:left="4320" w:hanging="360"/>
      </w:pPr>
      <w:rPr>
        <w:rFonts w:ascii="Wingdings" w:hAnsi="Wingdings" w:hint="default"/>
      </w:rPr>
    </w:lvl>
    <w:lvl w:ilvl="6" w:tplc="9AFE94CC">
      <w:start w:val="1"/>
      <w:numFmt w:val="bullet"/>
      <w:lvlText w:val=""/>
      <w:lvlJc w:val="left"/>
      <w:pPr>
        <w:ind w:left="5040" w:hanging="360"/>
      </w:pPr>
      <w:rPr>
        <w:rFonts w:ascii="Symbol" w:hAnsi="Symbol" w:hint="default"/>
      </w:rPr>
    </w:lvl>
    <w:lvl w:ilvl="7" w:tplc="E33C0B38">
      <w:start w:val="1"/>
      <w:numFmt w:val="bullet"/>
      <w:lvlText w:val="o"/>
      <w:lvlJc w:val="left"/>
      <w:pPr>
        <w:ind w:left="5760" w:hanging="360"/>
      </w:pPr>
      <w:rPr>
        <w:rFonts w:ascii="Courier New" w:hAnsi="Courier New" w:hint="default"/>
      </w:rPr>
    </w:lvl>
    <w:lvl w:ilvl="8" w:tplc="D97033D6">
      <w:start w:val="1"/>
      <w:numFmt w:val="bullet"/>
      <w:lvlText w:val=""/>
      <w:lvlJc w:val="left"/>
      <w:pPr>
        <w:ind w:left="6480" w:hanging="360"/>
      </w:pPr>
      <w:rPr>
        <w:rFonts w:ascii="Wingdings" w:hAnsi="Wingdings" w:hint="default"/>
      </w:rPr>
    </w:lvl>
  </w:abstractNum>
  <w:abstractNum w:abstractNumId="14">
    <w:nsid w:val="7B7F12EE"/>
    <w:multiLevelType w:val="hybridMultilevel"/>
    <w:tmpl w:val="E5FA3BC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7"/>
  </w:num>
  <w:num w:numId="2">
    <w:abstractNumId w:val="0"/>
  </w:num>
  <w:num w:numId="3">
    <w:abstractNumId w:val="13"/>
  </w:num>
  <w:num w:numId="4">
    <w:abstractNumId w:val="9"/>
  </w:num>
  <w:num w:numId="5">
    <w:abstractNumId w:val="11"/>
  </w:num>
  <w:num w:numId="6">
    <w:abstractNumId w:val="6"/>
  </w:num>
  <w:num w:numId="7">
    <w:abstractNumId w:val="10"/>
  </w:num>
  <w:num w:numId="8">
    <w:abstractNumId w:val="3"/>
  </w:num>
  <w:num w:numId="9">
    <w:abstractNumId w:val="14"/>
  </w:num>
  <w:num w:numId="10">
    <w:abstractNumId w:val="12"/>
  </w:num>
  <w:num w:numId="11">
    <w:abstractNumId w:val="4"/>
  </w:num>
  <w:num w:numId="12">
    <w:abstractNumId w:val="1"/>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9B"/>
    <w:rsid w:val="0004547F"/>
    <w:rsid w:val="000731BA"/>
    <w:rsid w:val="000810B6"/>
    <w:rsid w:val="00097D75"/>
    <w:rsid w:val="000B023D"/>
    <w:rsid w:val="000D6B3E"/>
    <w:rsid w:val="00136195"/>
    <w:rsid w:val="0013792D"/>
    <w:rsid w:val="001406C2"/>
    <w:rsid w:val="0016549A"/>
    <w:rsid w:val="00177D36"/>
    <w:rsid w:val="001A092B"/>
    <w:rsid w:val="001E60A1"/>
    <w:rsid w:val="0020594A"/>
    <w:rsid w:val="00244996"/>
    <w:rsid w:val="002656EA"/>
    <w:rsid w:val="002A0260"/>
    <w:rsid w:val="003A2A08"/>
    <w:rsid w:val="003E180D"/>
    <w:rsid w:val="0044281D"/>
    <w:rsid w:val="00477F9B"/>
    <w:rsid w:val="004F0203"/>
    <w:rsid w:val="00551EDE"/>
    <w:rsid w:val="00560BFF"/>
    <w:rsid w:val="005B5705"/>
    <w:rsid w:val="005C6232"/>
    <w:rsid w:val="006A7039"/>
    <w:rsid w:val="006C05E0"/>
    <w:rsid w:val="0070485C"/>
    <w:rsid w:val="00704F1D"/>
    <w:rsid w:val="00732C82"/>
    <w:rsid w:val="00756B03"/>
    <w:rsid w:val="00804999"/>
    <w:rsid w:val="0082367F"/>
    <w:rsid w:val="008B7E1E"/>
    <w:rsid w:val="0094753C"/>
    <w:rsid w:val="00966120"/>
    <w:rsid w:val="009843C3"/>
    <w:rsid w:val="009A3644"/>
    <w:rsid w:val="009A7DCB"/>
    <w:rsid w:val="009F0DFD"/>
    <w:rsid w:val="00A325C7"/>
    <w:rsid w:val="00A57648"/>
    <w:rsid w:val="00A729F4"/>
    <w:rsid w:val="00A760E4"/>
    <w:rsid w:val="00B62343"/>
    <w:rsid w:val="00B96625"/>
    <w:rsid w:val="00B976F8"/>
    <w:rsid w:val="00BB3344"/>
    <w:rsid w:val="00BF02CE"/>
    <w:rsid w:val="00C34900"/>
    <w:rsid w:val="00C3799A"/>
    <w:rsid w:val="00C71CC5"/>
    <w:rsid w:val="00D23D21"/>
    <w:rsid w:val="00DA6FA8"/>
    <w:rsid w:val="00E056AF"/>
    <w:rsid w:val="00E563DE"/>
    <w:rsid w:val="00E777A1"/>
    <w:rsid w:val="00F32C00"/>
    <w:rsid w:val="00F47D04"/>
    <w:rsid w:val="00FB00F5"/>
    <w:rsid w:val="00FE7E5D"/>
    <w:rsid w:val="09900C34"/>
    <w:rsid w:val="4A64501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9B"/>
    <w:rPr>
      <w:rFonts w:ascii="Times New Roman" w:eastAsia="Times New Roman" w:hAnsi="Times New Roman"/>
      <w:sz w:val="24"/>
      <w:szCs w:val="24"/>
      <w:lang w:eastAsia="en-US"/>
    </w:rPr>
  </w:style>
  <w:style w:type="paragraph" w:styleId="Heading3">
    <w:name w:val="heading 3"/>
    <w:basedOn w:val="Normal"/>
    <w:link w:val="Heading3Char"/>
    <w:uiPriority w:val="9"/>
    <w:qFormat/>
    <w:rsid w:val="00BF02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F9B"/>
    <w:pPr>
      <w:tabs>
        <w:tab w:val="center" w:pos="4680"/>
        <w:tab w:val="right" w:pos="9360"/>
      </w:tabs>
    </w:pPr>
    <w:rPr>
      <w:lang w:val="x-none" w:eastAsia="x-none"/>
    </w:rPr>
  </w:style>
  <w:style w:type="character" w:customStyle="1" w:styleId="HeaderChar">
    <w:name w:val="Header Char"/>
    <w:link w:val="Header"/>
    <w:uiPriority w:val="99"/>
    <w:rsid w:val="00477F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F9B"/>
    <w:pPr>
      <w:tabs>
        <w:tab w:val="center" w:pos="4680"/>
        <w:tab w:val="right" w:pos="9360"/>
      </w:tabs>
    </w:pPr>
    <w:rPr>
      <w:lang w:val="x-none" w:eastAsia="x-none"/>
    </w:rPr>
  </w:style>
  <w:style w:type="character" w:customStyle="1" w:styleId="FooterChar">
    <w:name w:val="Footer Char"/>
    <w:link w:val="Footer"/>
    <w:uiPriority w:val="99"/>
    <w:rsid w:val="00477F9B"/>
    <w:rPr>
      <w:rFonts w:ascii="Times New Roman" w:eastAsia="Times New Roman" w:hAnsi="Times New Roman" w:cs="Times New Roman"/>
      <w:sz w:val="24"/>
      <w:szCs w:val="24"/>
    </w:rPr>
  </w:style>
  <w:style w:type="character" w:styleId="Hyperlink">
    <w:name w:val="Hyperlink"/>
    <w:uiPriority w:val="99"/>
    <w:semiHidden/>
    <w:unhideWhenUsed/>
    <w:rsid w:val="005C6232"/>
    <w:rPr>
      <w:color w:val="0000FF"/>
      <w:u w:val="single"/>
    </w:rPr>
  </w:style>
  <w:style w:type="paragraph" w:styleId="NoSpacing">
    <w:name w:val="No Spacing"/>
    <w:uiPriority w:val="1"/>
    <w:qFormat/>
    <w:rsid w:val="0070485C"/>
    <w:rPr>
      <w:sz w:val="22"/>
      <w:szCs w:val="22"/>
      <w:lang w:eastAsia="en-US"/>
    </w:rPr>
  </w:style>
  <w:style w:type="paragraph" w:styleId="ListParagraph">
    <w:name w:val="List Paragraph"/>
    <w:basedOn w:val="Normal"/>
    <w:uiPriority w:val="34"/>
    <w:qFormat/>
    <w:rsid w:val="00704F1D"/>
    <w:pPr>
      <w:ind w:left="720"/>
      <w:contextualSpacing/>
    </w:pPr>
  </w:style>
  <w:style w:type="table" w:styleId="TableGrid">
    <w:name w:val="Table Grid"/>
    <w:basedOn w:val="TableNormal"/>
    <w:uiPriority w:val="59"/>
    <w:rsid w:val="009661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BF02CE"/>
    <w:rPr>
      <w:rFonts w:ascii="Times New Roman" w:eastAsia="Times New Roman" w:hAnsi="Times New Roman"/>
      <w:b/>
      <w:bCs/>
      <w:sz w:val="27"/>
      <w:szCs w:val="27"/>
    </w:rPr>
  </w:style>
  <w:style w:type="character" w:customStyle="1" w:styleId="blackgraphtx">
    <w:name w:val="blackgraphtx"/>
    <w:rsid w:val="00BF02CE"/>
  </w:style>
  <w:style w:type="paragraph" w:styleId="NormalWeb">
    <w:name w:val="Normal (Web)"/>
    <w:basedOn w:val="Normal"/>
    <w:uiPriority w:val="99"/>
    <w:semiHidden/>
    <w:unhideWhenUsed/>
    <w:rsid w:val="00BF02CE"/>
    <w:pPr>
      <w:spacing w:before="100" w:beforeAutospacing="1" w:after="100" w:afterAutospacing="1"/>
    </w:p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E180D"/>
    <w:rPr>
      <w:rFonts w:ascii="Tahoma" w:hAnsi="Tahoma" w:cs="Tahoma"/>
      <w:sz w:val="16"/>
      <w:szCs w:val="16"/>
    </w:rPr>
  </w:style>
  <w:style w:type="character" w:customStyle="1" w:styleId="BalloonTextChar">
    <w:name w:val="Balloon Text Char"/>
    <w:basedOn w:val="DefaultParagraphFont"/>
    <w:link w:val="BalloonText"/>
    <w:uiPriority w:val="99"/>
    <w:semiHidden/>
    <w:rsid w:val="003E180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9B"/>
    <w:rPr>
      <w:rFonts w:ascii="Times New Roman" w:eastAsia="Times New Roman" w:hAnsi="Times New Roman"/>
      <w:sz w:val="24"/>
      <w:szCs w:val="24"/>
      <w:lang w:eastAsia="en-US"/>
    </w:rPr>
  </w:style>
  <w:style w:type="paragraph" w:styleId="Heading3">
    <w:name w:val="heading 3"/>
    <w:basedOn w:val="Normal"/>
    <w:link w:val="Heading3Char"/>
    <w:uiPriority w:val="9"/>
    <w:qFormat/>
    <w:rsid w:val="00BF02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F9B"/>
    <w:pPr>
      <w:tabs>
        <w:tab w:val="center" w:pos="4680"/>
        <w:tab w:val="right" w:pos="9360"/>
      </w:tabs>
    </w:pPr>
    <w:rPr>
      <w:lang w:val="x-none" w:eastAsia="x-none"/>
    </w:rPr>
  </w:style>
  <w:style w:type="character" w:customStyle="1" w:styleId="HeaderChar">
    <w:name w:val="Header Char"/>
    <w:link w:val="Header"/>
    <w:uiPriority w:val="99"/>
    <w:rsid w:val="00477F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7F9B"/>
    <w:pPr>
      <w:tabs>
        <w:tab w:val="center" w:pos="4680"/>
        <w:tab w:val="right" w:pos="9360"/>
      </w:tabs>
    </w:pPr>
    <w:rPr>
      <w:lang w:val="x-none" w:eastAsia="x-none"/>
    </w:rPr>
  </w:style>
  <w:style w:type="character" w:customStyle="1" w:styleId="FooterChar">
    <w:name w:val="Footer Char"/>
    <w:link w:val="Footer"/>
    <w:uiPriority w:val="99"/>
    <w:rsid w:val="00477F9B"/>
    <w:rPr>
      <w:rFonts w:ascii="Times New Roman" w:eastAsia="Times New Roman" w:hAnsi="Times New Roman" w:cs="Times New Roman"/>
      <w:sz w:val="24"/>
      <w:szCs w:val="24"/>
    </w:rPr>
  </w:style>
  <w:style w:type="character" w:styleId="Hyperlink">
    <w:name w:val="Hyperlink"/>
    <w:uiPriority w:val="99"/>
    <w:semiHidden/>
    <w:unhideWhenUsed/>
    <w:rsid w:val="005C6232"/>
    <w:rPr>
      <w:color w:val="0000FF"/>
      <w:u w:val="single"/>
    </w:rPr>
  </w:style>
  <w:style w:type="paragraph" w:styleId="NoSpacing">
    <w:name w:val="No Spacing"/>
    <w:uiPriority w:val="1"/>
    <w:qFormat/>
    <w:rsid w:val="0070485C"/>
    <w:rPr>
      <w:sz w:val="22"/>
      <w:szCs w:val="22"/>
      <w:lang w:eastAsia="en-US"/>
    </w:rPr>
  </w:style>
  <w:style w:type="paragraph" w:styleId="ListParagraph">
    <w:name w:val="List Paragraph"/>
    <w:basedOn w:val="Normal"/>
    <w:uiPriority w:val="34"/>
    <w:qFormat/>
    <w:rsid w:val="00704F1D"/>
    <w:pPr>
      <w:ind w:left="720"/>
      <w:contextualSpacing/>
    </w:pPr>
  </w:style>
  <w:style w:type="table" w:styleId="TableGrid">
    <w:name w:val="Table Grid"/>
    <w:basedOn w:val="TableNormal"/>
    <w:uiPriority w:val="59"/>
    <w:rsid w:val="009661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uiPriority w:val="9"/>
    <w:rsid w:val="00BF02CE"/>
    <w:rPr>
      <w:rFonts w:ascii="Times New Roman" w:eastAsia="Times New Roman" w:hAnsi="Times New Roman"/>
      <w:b/>
      <w:bCs/>
      <w:sz w:val="27"/>
      <w:szCs w:val="27"/>
    </w:rPr>
  </w:style>
  <w:style w:type="character" w:customStyle="1" w:styleId="blackgraphtx">
    <w:name w:val="blackgraphtx"/>
    <w:rsid w:val="00BF02CE"/>
  </w:style>
  <w:style w:type="paragraph" w:styleId="NormalWeb">
    <w:name w:val="Normal (Web)"/>
    <w:basedOn w:val="Normal"/>
    <w:uiPriority w:val="99"/>
    <w:semiHidden/>
    <w:unhideWhenUsed/>
    <w:rsid w:val="00BF02CE"/>
    <w:pPr>
      <w:spacing w:before="100" w:beforeAutospacing="1" w:after="100" w:afterAutospacing="1"/>
    </w:p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E180D"/>
    <w:rPr>
      <w:rFonts w:ascii="Tahoma" w:hAnsi="Tahoma" w:cs="Tahoma"/>
      <w:sz w:val="16"/>
      <w:szCs w:val="16"/>
    </w:rPr>
  </w:style>
  <w:style w:type="character" w:customStyle="1" w:styleId="BalloonTextChar">
    <w:name w:val="Balloon Text Char"/>
    <w:basedOn w:val="DefaultParagraphFont"/>
    <w:link w:val="BalloonText"/>
    <w:uiPriority w:val="99"/>
    <w:semiHidden/>
    <w:rsid w:val="003E180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bi.gov/about-us/lab/forensic-science-communications/fsc/jan2004/research/2004_01_research01b.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bi.gov/about-us/lab/forensic-science-communications/fsc/jan2004/research/2004_01_research01b.htm/"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EE982CDC812438DED9DD9EA2C5C7F" ma:contentTypeVersion="4" ma:contentTypeDescription="Create a new document." ma:contentTypeScope="" ma:versionID="733ff4fcdd7f014074e2b3039a7da46f">
  <xsd:schema xmlns:xsd="http://www.w3.org/2001/XMLSchema" xmlns:xs="http://www.w3.org/2001/XMLSchema" xmlns:p="http://schemas.microsoft.com/office/2006/metadata/properties" xmlns:ns2="21807386-c2a1-4c99-8133-ae1482b6cf37" xmlns:ns3="a7251454-1ee4-40fd-8e9b-97b20a1d28eb" targetNamespace="http://schemas.microsoft.com/office/2006/metadata/properties" ma:root="true" ma:fieldsID="ef9d3a7ecc2a25cb5ddf661250ae6836" ns2:_="" ns3:_="">
    <xsd:import namespace="21807386-c2a1-4c99-8133-ae1482b6cf37"/>
    <xsd:import namespace="a7251454-1ee4-40fd-8e9b-97b20a1d2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07386-c2a1-4c99-8133-ae1482b6cf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251454-1ee4-40fd-8e9b-97b20a1d28e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C553-4A40-46BE-BB86-E1B9BD3AF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07386-c2a1-4c99-8133-ae1482b6cf37"/>
    <ds:schemaRef ds:uri="a7251454-1ee4-40fd-8e9b-97b20a1d2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E4A38-70C4-4CE2-B630-6F53D811E96D}">
  <ds:schemaRefs>
    <ds:schemaRef ds:uri="http://schemas.microsoft.com/sharepoint/v3/contenttype/forms"/>
  </ds:schemaRefs>
</ds:datastoreItem>
</file>

<file path=customXml/itemProps3.xml><?xml version="1.0" encoding="utf-8"?>
<ds:datastoreItem xmlns:ds="http://schemas.openxmlformats.org/officeDocument/2006/customXml" ds:itemID="{24A8D20E-7B27-4731-8A1C-672309E3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Vafiadis</dc:creator>
  <cp:keywords/>
  <cp:lastModifiedBy>Lauren Scanlon</cp:lastModifiedBy>
  <cp:revision>3</cp:revision>
  <cp:lastPrinted>2017-10-17T13:12:00Z</cp:lastPrinted>
  <dcterms:created xsi:type="dcterms:W3CDTF">2017-11-13T03:33:00Z</dcterms:created>
  <dcterms:modified xsi:type="dcterms:W3CDTF">2017-11-13T11:39:00Z</dcterms:modified>
</cp:coreProperties>
</file>