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494A" w:rsidRDefault="00EE54B2" w:rsidP="00963E05">
      <w:pPr>
        <w:jc w:val="center"/>
        <w:rPr>
          <w:rFonts w:ascii="Rockwell" w:hAnsi="Rockwell"/>
          <w:b/>
          <w:sz w:val="32"/>
        </w:rPr>
      </w:pPr>
      <w:r w:rsidRPr="00963E05">
        <w:rPr>
          <w:rFonts w:ascii="Rockwell" w:hAnsi="Rockwell"/>
          <w:noProof/>
          <w:sz w:val="22"/>
        </w:rPr>
        <w:drawing>
          <wp:anchor distT="0" distB="0" distL="114300" distR="114300" simplePos="0" relativeHeight="251658240" behindDoc="0" locked="0" layoutInCell="1" allowOverlap="1" wp14:anchorId="31FF3B0C">
            <wp:simplePos x="0" y="0"/>
            <wp:positionH relativeFrom="column">
              <wp:posOffset>5138420</wp:posOffset>
            </wp:positionH>
            <wp:positionV relativeFrom="paragraph">
              <wp:posOffset>245110</wp:posOffset>
            </wp:positionV>
            <wp:extent cx="1730375" cy="1715770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472">
        <w:rPr>
          <w:rFonts w:ascii="Rockwell" w:hAnsi="Rockwell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-42530</wp:posOffset>
                </wp:positionH>
                <wp:positionV relativeFrom="paragraph">
                  <wp:posOffset>224598</wp:posOffset>
                </wp:positionV>
                <wp:extent cx="5135525" cy="1297172"/>
                <wp:effectExtent l="0" t="0" r="27305" b="1778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5525" cy="12971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8F5C48" id="Rectangle 28" o:spid="_x0000_s1026" style="position:absolute;margin-left:-3.35pt;margin-top:17.7pt;width:404.35pt;height:102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" filled="f" strokecolor="black [3213]" strokeweight="1pt"/>
            </w:pict>
          </mc:Fallback>
        </mc:AlternateContent>
      </w:r>
      <w:r w:rsidR="00963E05" w:rsidRPr="00963E05">
        <w:rPr>
          <w:rFonts w:ascii="Rockwell" w:hAnsi="Rockwell"/>
          <w:b/>
          <w:sz w:val="32"/>
        </w:rPr>
        <w:t>Factors that Affect Solubility</w:t>
      </w:r>
    </w:p>
    <w:p w:rsidR="00963E05" w:rsidRPr="00963E05" w:rsidRDefault="00963E05" w:rsidP="00963E05">
      <w:pPr>
        <w:rPr>
          <w:rFonts w:ascii="Rockwell" w:hAnsi="Rockwell"/>
          <w:sz w:val="22"/>
        </w:rPr>
      </w:pPr>
      <w:r w:rsidRPr="00963E05">
        <w:rPr>
          <w:rFonts w:ascii="Rockwell" w:hAnsi="Rockwell"/>
          <w:b/>
          <w:sz w:val="22"/>
        </w:rPr>
        <w:t>YOYO</w:t>
      </w:r>
      <w:r>
        <w:rPr>
          <w:rFonts w:ascii="Rockwell" w:hAnsi="Rockwell"/>
          <w:sz w:val="22"/>
        </w:rPr>
        <w:t>: In</w:t>
      </w:r>
      <w:r w:rsidRPr="00963E05">
        <w:rPr>
          <w:rFonts w:ascii="Rockwell" w:hAnsi="Rockwell"/>
          <w:sz w:val="22"/>
        </w:rPr>
        <w:t xml:space="preserve"> full sentences answer the following questions. </w:t>
      </w:r>
    </w:p>
    <w:p w:rsidR="00963E05" w:rsidRDefault="00963E05" w:rsidP="00963E05">
      <w:pPr>
        <w:pStyle w:val="ListParagraph"/>
        <w:numPr>
          <w:ilvl w:val="0"/>
          <w:numId w:val="1"/>
        </w:numPr>
        <w:rPr>
          <w:rFonts w:ascii="Rockwell" w:hAnsi="Rockwell"/>
          <w:sz w:val="22"/>
        </w:rPr>
      </w:pPr>
      <w:r w:rsidRPr="00963E05">
        <w:rPr>
          <w:rFonts w:ascii="Rockwell" w:hAnsi="Rockwell"/>
          <w:sz w:val="22"/>
        </w:rPr>
        <w:t>What is solubility IN YOUR OWN WORDS?</w:t>
      </w:r>
    </w:p>
    <w:p w:rsidR="00963E05" w:rsidRPr="00963E05" w:rsidRDefault="00963E05" w:rsidP="00963E05">
      <w:pPr>
        <w:pStyle w:val="ListParagraph"/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br/>
      </w:r>
    </w:p>
    <w:p w:rsidR="00963E05" w:rsidRDefault="00963E05" w:rsidP="00963E05">
      <w:pPr>
        <w:pStyle w:val="ListParagraph"/>
        <w:numPr>
          <w:ilvl w:val="0"/>
          <w:numId w:val="1"/>
        </w:numPr>
        <w:rPr>
          <w:rFonts w:ascii="Rockwell" w:hAnsi="Rockwell"/>
          <w:sz w:val="22"/>
        </w:rPr>
      </w:pPr>
      <w:r w:rsidRPr="00963E05">
        <w:rPr>
          <w:rFonts w:ascii="Rockwell" w:hAnsi="Rockwell"/>
          <w:sz w:val="22"/>
        </w:rPr>
        <w:t xml:space="preserve">How do we know if a solute will dissolve in a particular solvent? </w:t>
      </w:r>
    </w:p>
    <w:p w:rsidR="00963E05" w:rsidRDefault="00963E05" w:rsidP="00963E05">
      <w:pPr>
        <w:rPr>
          <w:rFonts w:ascii="Rockwell" w:hAnsi="Rockwell"/>
          <w:sz w:val="22"/>
        </w:rPr>
      </w:pPr>
    </w:p>
    <w:p w:rsidR="007F3472" w:rsidRDefault="007F3472" w:rsidP="00963E05">
      <w:pPr>
        <w:rPr>
          <w:rFonts w:ascii="Rockwell" w:hAnsi="Rockwell"/>
          <w:sz w:val="22"/>
        </w:rPr>
      </w:pPr>
    </w:p>
    <w:p w:rsidR="00963E05" w:rsidRDefault="00963E05" w:rsidP="00963E05">
      <w:pPr>
        <w:rPr>
          <w:rFonts w:ascii="Rockwell" w:hAnsi="Rockwell"/>
          <w:sz w:val="22"/>
        </w:rPr>
      </w:pPr>
    </w:p>
    <w:p w:rsidR="00963E05" w:rsidRDefault="00963E05" w:rsidP="00963E05">
      <w:p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Solubility Textbook Definition</w:t>
      </w:r>
      <w:r w:rsidRPr="00963E05">
        <w:rPr>
          <w:noProof/>
        </w:rPr>
        <w:t xml:space="preserve"> </w:t>
      </w:r>
      <w:r>
        <w:rPr>
          <w:rFonts w:ascii="Rockwell" w:hAnsi="Rockwell"/>
          <w:sz w:val="22"/>
        </w:rPr>
        <w:t>Review</w:t>
      </w:r>
    </w:p>
    <w:p w:rsidR="00963E05" w:rsidRPr="00963E05" w:rsidRDefault="00963E05" w:rsidP="00C7473B">
      <w:pPr>
        <w:pStyle w:val="ListParagraph"/>
        <w:numPr>
          <w:ilvl w:val="0"/>
          <w:numId w:val="2"/>
        </w:numPr>
        <w:spacing w:line="360" w:lineRule="auto"/>
        <w:rPr>
          <w:rFonts w:ascii="Rockwell" w:hAnsi="Rockwell"/>
          <w:sz w:val="22"/>
        </w:rPr>
      </w:pPr>
      <w:r w:rsidRPr="00963E05">
        <w:rPr>
          <w:rFonts w:ascii="Rockwell" w:hAnsi="Rockwell"/>
          <w:sz w:val="22"/>
        </w:rPr>
        <w:t>Solubility –</w:t>
      </w:r>
      <w:r>
        <w:rPr>
          <w:rFonts w:ascii="Rockwell" w:hAnsi="Rockwell"/>
          <w:sz w:val="22"/>
        </w:rPr>
        <w:t>____________________________________ ______________________________________________</w:t>
      </w:r>
    </w:p>
    <w:p w:rsidR="00963E05" w:rsidRDefault="00963E05" w:rsidP="00963E05">
      <w:pPr>
        <w:rPr>
          <w:rFonts w:ascii="Rockwell" w:hAnsi="Rockwell"/>
          <w:sz w:val="22"/>
        </w:rPr>
      </w:pPr>
    </w:p>
    <w:p w:rsidR="00963E05" w:rsidRDefault="00C7473B" w:rsidP="00963E05">
      <w:pPr>
        <w:rPr>
          <w:rFonts w:ascii="Rockwell" w:hAnsi="Rockwell"/>
          <w:sz w:val="22"/>
        </w:rPr>
      </w:pPr>
      <w:r>
        <w:rPr>
          <w:rFonts w:ascii="Rockwell" w:hAnsi="Rockwell"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238F15" wp14:editId="7534E92D">
                <wp:simplePos x="0" y="0"/>
                <wp:positionH relativeFrom="column">
                  <wp:posOffset>4228465</wp:posOffset>
                </wp:positionH>
                <wp:positionV relativeFrom="paragraph">
                  <wp:posOffset>112395</wp:posOffset>
                </wp:positionV>
                <wp:extent cx="1975485" cy="654685"/>
                <wp:effectExtent l="0" t="0" r="18415" b="1841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485" cy="6546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4B64A7" id="Rectangle 4" o:spid="_x0000_s1026" style="position:absolute;margin-left:332.95pt;margin-top:8.85pt;width:155.55pt;height:51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" fillcolor="white [3212]" strokecolor="black [3213]" strokeweight="1pt"/>
            </w:pict>
          </mc:Fallback>
        </mc:AlternateContent>
      </w:r>
      <w:r>
        <w:rPr>
          <w:rFonts w:ascii="Rockwell" w:hAnsi="Rockwell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6B9592" wp14:editId="5F55F92C">
                <wp:simplePos x="0" y="0"/>
                <wp:positionH relativeFrom="column">
                  <wp:posOffset>543560</wp:posOffset>
                </wp:positionH>
                <wp:positionV relativeFrom="paragraph">
                  <wp:posOffset>107315</wp:posOffset>
                </wp:positionV>
                <wp:extent cx="1975485" cy="654685"/>
                <wp:effectExtent l="0" t="0" r="18415" b="1841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485" cy="6546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CCBC1" id="Rectangle 3" o:spid="_x0000_s1026" style="position:absolute;margin-left:42.8pt;margin-top:8.45pt;width:155.55pt;height:51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" fillcolor="white [3212]" strokecolor="black [3213]" strokeweight="1pt"/>
            </w:pict>
          </mc:Fallback>
        </mc:AlternateContent>
      </w:r>
      <w:r>
        <w:rPr>
          <w:rFonts w:ascii="Rockwell" w:hAnsi="Rockwell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2301875</wp:posOffset>
                </wp:positionH>
                <wp:positionV relativeFrom="paragraph">
                  <wp:posOffset>1146810</wp:posOffset>
                </wp:positionV>
                <wp:extent cx="2810510" cy="778510"/>
                <wp:effectExtent l="0" t="0" r="8890" b="889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0510" cy="778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4CF903" id="Rectangle 1" o:spid="_x0000_s1026" style="position:absolute;margin-left:181.25pt;margin-top:90.3pt;width:221.3pt;height:6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" fillcolor="white [3212]" strokecolor="black [3213]" strokeweight="1pt"/>
            </w:pict>
          </mc:Fallback>
        </mc:AlternateContent>
      </w:r>
      <w:r>
        <w:rPr>
          <w:rFonts w:ascii="Rockwell" w:hAnsi="Rockwell"/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238F15" wp14:editId="7534E92D">
                <wp:simplePos x="0" y="0"/>
                <wp:positionH relativeFrom="column">
                  <wp:posOffset>169545</wp:posOffset>
                </wp:positionH>
                <wp:positionV relativeFrom="paragraph">
                  <wp:posOffset>1203325</wp:posOffset>
                </wp:positionV>
                <wp:extent cx="1343025" cy="654685"/>
                <wp:effectExtent l="0" t="0" r="15875" b="1841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546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CDD844" id="Rectangle 5" o:spid="_x0000_s1026" style="position:absolute;margin-left:13.35pt;margin-top:94.75pt;width:105.75pt;height:51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" fillcolor="white [3212]" strokecolor="black [3213]" strokeweight="1pt"/>
            </w:pict>
          </mc:Fallback>
        </mc:AlternateContent>
      </w:r>
      <w:r>
        <w:rPr>
          <w:rFonts w:ascii="Rockwell" w:hAnsi="Rockwell"/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0239D3" wp14:editId="4571404C">
                <wp:simplePos x="0" y="0"/>
                <wp:positionH relativeFrom="column">
                  <wp:posOffset>5728335</wp:posOffset>
                </wp:positionH>
                <wp:positionV relativeFrom="paragraph">
                  <wp:posOffset>1299845</wp:posOffset>
                </wp:positionV>
                <wp:extent cx="1343025" cy="654685"/>
                <wp:effectExtent l="0" t="0" r="15875" b="1841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546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22970" id="Rectangle 6" o:spid="_x0000_s1026" style="position:absolute;margin-left:451.05pt;margin-top:102.35pt;width:105.75pt;height:51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" fillcolor="white [3212]" strokecolor="black [3213]" strokeweight="1pt"/>
            </w:pict>
          </mc:Fallback>
        </mc:AlternateContent>
      </w:r>
      <w:r>
        <w:rPr>
          <w:rFonts w:ascii="Rockwell" w:hAnsi="Rockwell"/>
          <w:noProof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797560</wp:posOffset>
                </wp:positionV>
                <wp:extent cx="1219200" cy="360680"/>
                <wp:effectExtent l="0" t="38100" r="0" b="2032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00" cy="3606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C22052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310.15pt;margin-top:62.8pt;width:96pt;height:28.4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Rockwell" w:hAnsi="Rockwell"/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1387475</wp:posOffset>
                </wp:positionH>
                <wp:positionV relativeFrom="paragraph">
                  <wp:posOffset>774700</wp:posOffset>
                </wp:positionV>
                <wp:extent cx="2054225" cy="372110"/>
                <wp:effectExtent l="12700" t="50800" r="15875" b="2159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54225" cy="3721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22770B" id="Straight Arrow Connector 10" o:spid="_x0000_s1026" type="#_x0000_t32" style="position:absolute;margin-left:109.25pt;margin-top:61pt;width:161.75pt;height:29.3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Rockwell" w:hAnsi="Rockwell"/>
          <w:noProof/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1534160</wp:posOffset>
                </wp:positionH>
                <wp:positionV relativeFrom="paragraph">
                  <wp:posOffset>1553845</wp:posOffset>
                </wp:positionV>
                <wp:extent cx="767080" cy="22225"/>
                <wp:effectExtent l="25400" t="63500" r="0" b="5397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7080" cy="22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B8D2E3" id="Straight Arrow Connector 11" o:spid="_x0000_s1026" type="#_x0000_t32" style="position:absolute;margin-left:120.8pt;margin-top:122.35pt;width:60.4pt;height:1.75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Rockwell" w:hAnsi="Rockwell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9A31F5" wp14:editId="197B4E43">
                <wp:simplePos x="0" y="0"/>
                <wp:positionH relativeFrom="column">
                  <wp:posOffset>259080</wp:posOffset>
                </wp:positionH>
                <wp:positionV relativeFrom="paragraph">
                  <wp:posOffset>2576830</wp:posOffset>
                </wp:positionV>
                <wp:extent cx="1975485" cy="654685"/>
                <wp:effectExtent l="0" t="0" r="18415" b="184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485" cy="6546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08EDC" id="Rectangle 7" o:spid="_x0000_s1026" style="position:absolute;margin-left:20.4pt;margin-top:202.9pt;width:155.55pt;height:51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" fillcolor="white [3212]" strokecolor="black [3213]" strokeweight="1pt"/>
            </w:pict>
          </mc:Fallback>
        </mc:AlternateContent>
      </w:r>
    </w:p>
    <w:p w:rsidR="00C7473B" w:rsidRDefault="00C7473B" w:rsidP="00963E05">
      <w:pPr>
        <w:rPr>
          <w:rFonts w:ascii="Rockwell" w:hAnsi="Rockwell"/>
          <w:sz w:val="22"/>
        </w:rPr>
      </w:pPr>
    </w:p>
    <w:p w:rsidR="00C7473B" w:rsidRDefault="00C7473B" w:rsidP="00963E05">
      <w:pPr>
        <w:rPr>
          <w:rFonts w:ascii="Rockwell" w:hAnsi="Rockwell"/>
          <w:sz w:val="22"/>
        </w:rPr>
      </w:pPr>
    </w:p>
    <w:p w:rsidR="00C7473B" w:rsidRDefault="00C7473B" w:rsidP="00963E05">
      <w:pPr>
        <w:rPr>
          <w:rFonts w:ascii="Rockwell" w:hAnsi="Rockwell"/>
          <w:sz w:val="22"/>
        </w:rPr>
      </w:pPr>
    </w:p>
    <w:p w:rsidR="00C7473B" w:rsidRDefault="00C7473B" w:rsidP="00963E05">
      <w:pPr>
        <w:rPr>
          <w:rFonts w:ascii="Rockwell" w:hAnsi="Rockwell"/>
          <w:sz w:val="22"/>
        </w:rPr>
      </w:pPr>
      <w:r>
        <w:rPr>
          <w:rFonts w:ascii="Rockwell" w:hAnsi="Rockwell"/>
          <w:noProof/>
          <w:sz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708660</wp:posOffset>
                </wp:positionH>
                <wp:positionV relativeFrom="paragraph">
                  <wp:posOffset>1296035</wp:posOffset>
                </wp:positionV>
                <wp:extent cx="2359025" cy="631190"/>
                <wp:effectExtent l="25400" t="0" r="15875" b="5461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59025" cy="6311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975D5" id="Straight Arrow Connector 13" o:spid="_x0000_s1026" type="#_x0000_t32" style="position:absolute;margin-left:55.8pt;margin-top:102.05pt;width:185.75pt;height:49.7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" strokecolor="black [3200]" strokeweight=".5pt">
                <v:stroke endarrow="block" joinstyle="miter"/>
              </v:shape>
            </w:pict>
          </mc:Fallback>
        </mc:AlternateContent>
      </w:r>
    </w:p>
    <w:p w:rsidR="00C7473B" w:rsidRDefault="00C7473B" w:rsidP="00963E05">
      <w:pPr>
        <w:rPr>
          <w:rFonts w:ascii="Rockwell" w:hAnsi="Rockwell"/>
          <w:sz w:val="22"/>
        </w:rPr>
      </w:pPr>
    </w:p>
    <w:p w:rsidR="00C7473B" w:rsidRDefault="00C7473B" w:rsidP="00963E05">
      <w:pPr>
        <w:rPr>
          <w:rFonts w:ascii="Rockwell" w:hAnsi="Rockwell"/>
          <w:sz w:val="22"/>
        </w:rPr>
      </w:pPr>
    </w:p>
    <w:p w:rsidR="00C7473B" w:rsidRDefault="00C7473B" w:rsidP="00963E05">
      <w:pPr>
        <w:rPr>
          <w:rFonts w:ascii="Rockwell" w:hAnsi="Rockwell"/>
          <w:sz w:val="22"/>
        </w:rPr>
      </w:pPr>
    </w:p>
    <w:p w:rsidR="00C7473B" w:rsidRDefault="00C7473B" w:rsidP="00963E05">
      <w:pPr>
        <w:rPr>
          <w:rFonts w:ascii="Rockwell" w:hAnsi="Rockwell"/>
          <w:sz w:val="22"/>
        </w:rPr>
      </w:pPr>
    </w:p>
    <w:p w:rsidR="00C7473B" w:rsidRDefault="00C7473B" w:rsidP="00963E05">
      <w:pPr>
        <w:rPr>
          <w:rFonts w:ascii="Rockwell" w:hAnsi="Rockwell"/>
          <w:sz w:val="22"/>
        </w:rPr>
      </w:pPr>
      <w:r>
        <w:rPr>
          <w:rFonts w:ascii="Rockwell" w:hAnsi="Rockwell"/>
          <w:noProof/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5111115</wp:posOffset>
                </wp:positionH>
                <wp:positionV relativeFrom="paragraph">
                  <wp:posOffset>126492</wp:posOffset>
                </wp:positionV>
                <wp:extent cx="530225" cy="10795"/>
                <wp:effectExtent l="0" t="50800" r="0" b="7810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0225" cy="107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D0F06E" id="Straight Arrow Connector 12" o:spid="_x0000_s1026" type="#_x0000_t32" style="position:absolute;margin-left:402.45pt;margin-top:9.95pt;width:41.75pt;height: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</w:p>
    <w:p w:rsidR="00C7473B" w:rsidRDefault="00C7473B" w:rsidP="00963E05">
      <w:pPr>
        <w:rPr>
          <w:rFonts w:ascii="Rockwell" w:hAnsi="Rockwell"/>
          <w:sz w:val="22"/>
        </w:rPr>
      </w:pPr>
    </w:p>
    <w:p w:rsidR="00C7473B" w:rsidRDefault="00C7473B" w:rsidP="00963E05">
      <w:pPr>
        <w:rPr>
          <w:rFonts w:ascii="Rockwell" w:hAnsi="Rockwell"/>
          <w:sz w:val="22"/>
        </w:rPr>
      </w:pPr>
      <w:r>
        <w:rPr>
          <w:rFonts w:ascii="Rockwell" w:hAnsi="Rockwell"/>
          <w:noProof/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3915029</wp:posOffset>
                </wp:positionH>
                <wp:positionV relativeFrom="paragraph">
                  <wp:posOffset>107569</wp:posOffset>
                </wp:positionV>
                <wp:extent cx="1320800" cy="553085"/>
                <wp:effectExtent l="0" t="0" r="50800" b="4381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0800" cy="5530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CFC004" id="Straight Arrow Connector 14" o:spid="_x0000_s1026" type="#_x0000_t32" style="position:absolute;margin-left:308.25pt;margin-top:8.45pt;width:104pt;height:43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</w:p>
    <w:p w:rsidR="00C7473B" w:rsidRDefault="00C7473B" w:rsidP="00963E05">
      <w:pPr>
        <w:rPr>
          <w:rFonts w:ascii="Rockwell" w:hAnsi="Rockwell"/>
          <w:sz w:val="22"/>
        </w:rPr>
      </w:pPr>
    </w:p>
    <w:p w:rsidR="00C7473B" w:rsidRDefault="00C7473B" w:rsidP="00963E05">
      <w:pPr>
        <w:rPr>
          <w:rFonts w:ascii="Rockwell" w:hAnsi="Rockwell"/>
          <w:sz w:val="22"/>
        </w:rPr>
      </w:pPr>
    </w:p>
    <w:p w:rsidR="00C7473B" w:rsidRDefault="00C7473B" w:rsidP="00963E05">
      <w:pPr>
        <w:rPr>
          <w:rFonts w:ascii="Rockwell" w:hAnsi="Rockwell"/>
          <w:sz w:val="22"/>
        </w:rPr>
      </w:pPr>
    </w:p>
    <w:p w:rsidR="00C7473B" w:rsidRDefault="00C7473B" w:rsidP="00963E05">
      <w:pPr>
        <w:rPr>
          <w:rFonts w:ascii="Rockwell" w:hAnsi="Rockwell"/>
          <w:sz w:val="22"/>
        </w:rPr>
      </w:pPr>
      <w:r>
        <w:rPr>
          <w:rFonts w:ascii="Rockwell" w:hAnsi="Rockwell"/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118ACA" wp14:editId="12064E0A">
                <wp:simplePos x="0" y="0"/>
                <wp:positionH relativeFrom="column">
                  <wp:posOffset>3511169</wp:posOffset>
                </wp:positionH>
                <wp:positionV relativeFrom="paragraph">
                  <wp:posOffset>34544</wp:posOffset>
                </wp:positionV>
                <wp:extent cx="3048000" cy="654685"/>
                <wp:effectExtent l="0" t="0" r="12700" b="1841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6546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77E5B" id="Rectangle 8" o:spid="_x0000_s1026" style="position:absolute;margin-left:276.45pt;margin-top:2.7pt;width:240pt;height:51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" fillcolor="white [3212]" strokecolor="black [3213]" strokeweight="1pt"/>
            </w:pict>
          </mc:Fallback>
        </mc:AlternateContent>
      </w:r>
    </w:p>
    <w:p w:rsidR="00C7473B" w:rsidRDefault="00C7473B" w:rsidP="00963E05">
      <w:pPr>
        <w:rPr>
          <w:rFonts w:ascii="Rockwell" w:hAnsi="Rockwell"/>
          <w:sz w:val="22"/>
        </w:rPr>
      </w:pPr>
    </w:p>
    <w:p w:rsidR="00C7473B" w:rsidRDefault="00C7473B" w:rsidP="00963E05">
      <w:pPr>
        <w:rPr>
          <w:rFonts w:ascii="Rockwell" w:hAnsi="Rockwell"/>
          <w:sz w:val="22"/>
        </w:rPr>
      </w:pPr>
    </w:p>
    <w:p w:rsidR="00C7473B" w:rsidRDefault="00C7473B" w:rsidP="00963E05">
      <w:pPr>
        <w:rPr>
          <w:rFonts w:ascii="Rockwell" w:hAnsi="Rockwell"/>
          <w:sz w:val="22"/>
        </w:rPr>
      </w:pPr>
    </w:p>
    <w:p w:rsidR="00C7473B" w:rsidRDefault="00C7473B" w:rsidP="00963E05">
      <w:pPr>
        <w:rPr>
          <w:rFonts w:ascii="Rockwell" w:hAnsi="Rockwell"/>
          <w:sz w:val="22"/>
        </w:rPr>
      </w:pPr>
    </w:p>
    <w:p w:rsidR="00C7473B" w:rsidRDefault="00C7473B" w:rsidP="00963E05">
      <w:pPr>
        <w:rPr>
          <w:rFonts w:ascii="Rockwell" w:hAnsi="Rockwell"/>
          <w:sz w:val="22"/>
        </w:rPr>
      </w:pPr>
    </w:p>
    <w:p w:rsidR="00C7473B" w:rsidRDefault="00C7473B" w:rsidP="00963E05">
      <w:pPr>
        <w:rPr>
          <w:rFonts w:ascii="Rockwell" w:hAnsi="Rockwell"/>
          <w:sz w:val="22"/>
        </w:rPr>
      </w:pPr>
    </w:p>
    <w:p w:rsidR="00C7473B" w:rsidRDefault="00C7473B" w:rsidP="00963E05">
      <w:p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Temperature</w:t>
      </w:r>
    </w:p>
    <w:p w:rsidR="00C7473B" w:rsidRPr="00C7473B" w:rsidRDefault="00C7473B" w:rsidP="00C7473B">
      <w:pPr>
        <w:pStyle w:val="ListParagraph"/>
        <w:numPr>
          <w:ilvl w:val="0"/>
          <w:numId w:val="2"/>
        </w:num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 xml:space="preserve">Q: </w:t>
      </w:r>
      <w:r w:rsidRPr="00C7473B">
        <w:rPr>
          <w:rFonts w:ascii="Rockwell" w:hAnsi="Rockwell"/>
          <w:sz w:val="22"/>
        </w:rPr>
        <w:t>What happens in terms of solubility when we place a tea bag into HOT water?</w:t>
      </w:r>
    </w:p>
    <w:p w:rsidR="00C7473B" w:rsidRDefault="00C7473B" w:rsidP="00C7473B">
      <w:pPr>
        <w:pStyle w:val="ListParagraph"/>
        <w:numPr>
          <w:ilvl w:val="0"/>
          <w:numId w:val="2"/>
        </w:num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A:</w:t>
      </w:r>
    </w:p>
    <w:p w:rsidR="00C7473B" w:rsidRDefault="00C7473B" w:rsidP="00C7473B">
      <w:pPr>
        <w:pStyle w:val="ListParagraph"/>
        <w:rPr>
          <w:rFonts w:ascii="Rockwell" w:hAnsi="Rockwell"/>
          <w:sz w:val="22"/>
        </w:rPr>
      </w:pPr>
    </w:p>
    <w:p w:rsidR="00C7473B" w:rsidRDefault="00C7473B" w:rsidP="00C7473B">
      <w:pPr>
        <w:pStyle w:val="ListParagraph"/>
        <w:rPr>
          <w:rFonts w:ascii="Rockwell" w:hAnsi="Rockwell"/>
          <w:sz w:val="22"/>
        </w:rPr>
      </w:pPr>
    </w:p>
    <w:p w:rsidR="007F3472" w:rsidRDefault="007F3472" w:rsidP="00C7473B">
      <w:pPr>
        <w:pStyle w:val="ListParagraph"/>
        <w:rPr>
          <w:rFonts w:ascii="Rockwell" w:hAnsi="Rockwell"/>
          <w:sz w:val="22"/>
        </w:rPr>
      </w:pPr>
    </w:p>
    <w:p w:rsidR="00C7473B" w:rsidRPr="00C7473B" w:rsidRDefault="00C7473B" w:rsidP="00C7473B">
      <w:pPr>
        <w:pStyle w:val="ListParagraph"/>
        <w:numPr>
          <w:ilvl w:val="0"/>
          <w:numId w:val="2"/>
        </w:num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 xml:space="preserve">Q: </w:t>
      </w:r>
      <w:r w:rsidRPr="00C7473B">
        <w:rPr>
          <w:rFonts w:ascii="Rockwell" w:hAnsi="Rockwell"/>
          <w:sz w:val="22"/>
        </w:rPr>
        <w:t>What happens in terms of solubility if we now place the tea bag in COOL water?</w:t>
      </w:r>
    </w:p>
    <w:p w:rsidR="00C7473B" w:rsidRDefault="00C7473B" w:rsidP="00C7473B">
      <w:pPr>
        <w:pStyle w:val="ListParagraph"/>
        <w:numPr>
          <w:ilvl w:val="0"/>
          <w:numId w:val="2"/>
        </w:num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A:</w:t>
      </w:r>
    </w:p>
    <w:p w:rsidR="00C7473B" w:rsidRDefault="00C7473B" w:rsidP="00C7473B">
      <w:pPr>
        <w:rPr>
          <w:rFonts w:ascii="Rockwell" w:hAnsi="Rockwell"/>
          <w:sz w:val="22"/>
        </w:rPr>
      </w:pPr>
    </w:p>
    <w:p w:rsidR="007F3472" w:rsidRDefault="007F3472" w:rsidP="00C7473B">
      <w:pPr>
        <w:rPr>
          <w:rFonts w:ascii="Rockwell" w:hAnsi="Rockwell"/>
          <w:sz w:val="22"/>
        </w:rPr>
      </w:pPr>
    </w:p>
    <w:p w:rsidR="007F3472" w:rsidRDefault="007F3472" w:rsidP="00C7473B">
      <w:pPr>
        <w:rPr>
          <w:rFonts w:ascii="Rockwell" w:hAnsi="Rockwell"/>
          <w:sz w:val="22"/>
        </w:rPr>
      </w:pPr>
    </w:p>
    <w:p w:rsidR="00C7473B" w:rsidRPr="00C7473B" w:rsidRDefault="00C7473B" w:rsidP="00C7473B">
      <w:pPr>
        <w:rPr>
          <w:rFonts w:ascii="Rockwell" w:hAnsi="Rockwell"/>
          <w:sz w:val="22"/>
        </w:rPr>
      </w:pPr>
    </w:p>
    <w:p w:rsidR="00C7473B" w:rsidRPr="00C7473B" w:rsidRDefault="00C7473B" w:rsidP="00C7473B">
      <w:pPr>
        <w:pStyle w:val="ListParagraph"/>
        <w:numPr>
          <w:ilvl w:val="0"/>
          <w:numId w:val="2"/>
        </w:num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Q:</w:t>
      </w:r>
      <w:r>
        <w:rPr>
          <w:rFonts w:ascii="Arial" w:hAnsi="Arial" w:cs="Arial"/>
          <w:color w:val="000000"/>
          <w:sz w:val="74"/>
          <w:szCs w:val="74"/>
        </w:rPr>
        <w:t xml:space="preserve"> </w:t>
      </w:r>
      <w:r w:rsidRPr="00C7473B">
        <w:rPr>
          <w:rFonts w:ascii="Rockwell" w:hAnsi="Rockwell"/>
          <w:sz w:val="22"/>
        </w:rPr>
        <w:t>Ms. Scanlon notices that when she orders a hot coffee with 2 sugars, all the sugar is dissolved, but when she orders iced coffee, the sugar accumulates on the bottom.  Why?</w:t>
      </w:r>
    </w:p>
    <w:p w:rsidR="00C7473B" w:rsidRPr="007F3472" w:rsidRDefault="00C7473B" w:rsidP="00C7473B">
      <w:pPr>
        <w:pStyle w:val="ListParagraph"/>
        <w:numPr>
          <w:ilvl w:val="0"/>
          <w:numId w:val="2"/>
        </w:num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A:</w:t>
      </w:r>
    </w:p>
    <w:p w:rsidR="00C7473B" w:rsidRPr="00C7473B" w:rsidRDefault="00C7473B" w:rsidP="00C7473B">
      <w:pPr>
        <w:rPr>
          <w:rFonts w:ascii="Rockwell" w:hAnsi="Rockwell"/>
          <w:sz w:val="22"/>
        </w:rPr>
      </w:pPr>
    </w:p>
    <w:p w:rsidR="00C7473B" w:rsidRDefault="00C7473B" w:rsidP="00C7473B">
      <w:p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Temperature: The Trend: For GASES</w:t>
      </w:r>
    </w:p>
    <w:p w:rsidR="00C7473B" w:rsidRDefault="00C7473B" w:rsidP="00C7473B">
      <w:pPr>
        <w:rPr>
          <w:rFonts w:ascii="Rockwell" w:hAnsi="Rockwell"/>
          <w:sz w:val="22"/>
        </w:rPr>
      </w:pPr>
      <w:r>
        <w:rPr>
          <w:rFonts w:ascii="Rockwell" w:hAnsi="Rockwell"/>
          <w:noProof/>
          <w:sz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42A432" wp14:editId="29A1F585">
                <wp:simplePos x="0" y="0"/>
                <wp:positionH relativeFrom="column">
                  <wp:posOffset>42672</wp:posOffset>
                </wp:positionH>
                <wp:positionV relativeFrom="paragraph">
                  <wp:posOffset>61595</wp:posOffset>
                </wp:positionV>
                <wp:extent cx="6827520" cy="778510"/>
                <wp:effectExtent l="0" t="0" r="17780" b="889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7520" cy="778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943C4E" id="Rectangle 17" o:spid="_x0000_s1026" style="position:absolute;margin-left:3.35pt;margin-top:4.85pt;width:537.6pt;height:61.3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" fillcolor="white [3212]" strokecolor="black [3213]" strokeweight="1pt"/>
            </w:pict>
          </mc:Fallback>
        </mc:AlternateContent>
      </w:r>
    </w:p>
    <w:p w:rsidR="00C7473B" w:rsidRDefault="00C7473B" w:rsidP="00C7473B">
      <w:pPr>
        <w:rPr>
          <w:rFonts w:ascii="Rockwell" w:hAnsi="Rockwell"/>
          <w:sz w:val="22"/>
        </w:rPr>
      </w:pPr>
    </w:p>
    <w:p w:rsidR="00C7473B" w:rsidRDefault="00C7473B" w:rsidP="00C7473B">
      <w:pPr>
        <w:rPr>
          <w:rFonts w:ascii="Rockwell" w:hAnsi="Rockwell"/>
          <w:sz w:val="22"/>
        </w:rPr>
      </w:pPr>
    </w:p>
    <w:p w:rsidR="00C7473B" w:rsidRDefault="00C7473B" w:rsidP="00C7473B">
      <w:pPr>
        <w:rPr>
          <w:rFonts w:ascii="Rockwell" w:hAnsi="Rockwell"/>
          <w:sz w:val="22"/>
        </w:rPr>
      </w:pPr>
    </w:p>
    <w:p w:rsidR="00C7473B" w:rsidRDefault="00C7473B" w:rsidP="00C7473B">
      <w:pPr>
        <w:rPr>
          <w:rFonts w:ascii="Rockwell" w:hAnsi="Rockwell"/>
          <w:sz w:val="22"/>
        </w:rPr>
      </w:pPr>
    </w:p>
    <w:p w:rsidR="00C7473B" w:rsidRDefault="00C7473B" w:rsidP="00C7473B">
      <w:pPr>
        <w:rPr>
          <w:rFonts w:ascii="Rockwell" w:hAnsi="Rockwell"/>
          <w:sz w:val="22"/>
        </w:rPr>
      </w:pPr>
    </w:p>
    <w:p w:rsidR="00C7473B" w:rsidRPr="00C7473B" w:rsidRDefault="00C7473B" w:rsidP="00C7473B">
      <w:p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* Note: This is the opposite of solids and liquids</w:t>
      </w:r>
    </w:p>
    <w:p w:rsidR="00C7473B" w:rsidRDefault="00C7473B" w:rsidP="00963E05">
      <w:pPr>
        <w:rPr>
          <w:rFonts w:ascii="Rockwell" w:hAnsi="Rockwell"/>
          <w:sz w:val="22"/>
        </w:rPr>
      </w:pPr>
    </w:p>
    <w:p w:rsidR="00C7473B" w:rsidRDefault="00C7473B" w:rsidP="00963E05">
      <w:p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Pressure: The Trend</w:t>
      </w:r>
    </w:p>
    <w:p w:rsidR="00C7473B" w:rsidRDefault="00C7473B" w:rsidP="00963E05">
      <w:pPr>
        <w:rPr>
          <w:rFonts w:ascii="Rockwell" w:hAnsi="Rockwell"/>
          <w:sz w:val="22"/>
        </w:rPr>
      </w:pPr>
      <w:r>
        <w:rPr>
          <w:rFonts w:ascii="Rockwell" w:hAnsi="Rockwell"/>
          <w:noProof/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7742EA" wp14:editId="494EC108">
                <wp:simplePos x="0" y="0"/>
                <wp:positionH relativeFrom="column">
                  <wp:posOffset>24257</wp:posOffset>
                </wp:positionH>
                <wp:positionV relativeFrom="paragraph">
                  <wp:posOffset>42164</wp:posOffset>
                </wp:positionV>
                <wp:extent cx="6827520" cy="778510"/>
                <wp:effectExtent l="0" t="0" r="17780" b="889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7520" cy="778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573783" id="Rectangle 18" o:spid="_x0000_s1026" style="position:absolute;margin-left:1.9pt;margin-top:3.3pt;width:537.6pt;height:61.3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" fillcolor="white [3212]" strokecolor="black [3213]" strokeweight="1pt"/>
            </w:pict>
          </mc:Fallback>
        </mc:AlternateContent>
      </w:r>
    </w:p>
    <w:p w:rsidR="00C7473B" w:rsidRDefault="00C7473B" w:rsidP="00963E05">
      <w:pPr>
        <w:rPr>
          <w:rFonts w:ascii="Rockwell" w:hAnsi="Rockwell"/>
          <w:sz w:val="22"/>
        </w:rPr>
      </w:pPr>
    </w:p>
    <w:p w:rsidR="00C7473B" w:rsidRDefault="00C7473B" w:rsidP="00963E05">
      <w:pPr>
        <w:rPr>
          <w:rFonts w:ascii="Rockwell" w:hAnsi="Rockwell"/>
          <w:sz w:val="22"/>
        </w:rPr>
      </w:pPr>
    </w:p>
    <w:p w:rsidR="00C7473B" w:rsidRDefault="00C7473B" w:rsidP="00963E05">
      <w:pPr>
        <w:rPr>
          <w:rFonts w:ascii="Rockwell" w:hAnsi="Rockwell"/>
          <w:sz w:val="22"/>
        </w:rPr>
      </w:pPr>
    </w:p>
    <w:p w:rsidR="00C7473B" w:rsidRDefault="00C7473B" w:rsidP="00963E05">
      <w:pPr>
        <w:rPr>
          <w:rFonts w:ascii="Rockwell" w:hAnsi="Rockwell"/>
          <w:sz w:val="22"/>
        </w:rPr>
      </w:pPr>
    </w:p>
    <w:p w:rsidR="00C7473B" w:rsidRDefault="00C7473B" w:rsidP="00963E05">
      <w:pPr>
        <w:rPr>
          <w:rFonts w:ascii="Rockwell" w:hAnsi="Rockwell"/>
          <w:sz w:val="22"/>
        </w:rPr>
      </w:pPr>
    </w:p>
    <w:p w:rsidR="00C7473B" w:rsidRDefault="00845AE6" w:rsidP="00963E05">
      <w:pPr>
        <w:rPr>
          <w:rFonts w:ascii="Rockwell" w:hAnsi="Rockwell"/>
          <w:sz w:val="22"/>
        </w:rPr>
      </w:pPr>
      <w:r w:rsidRPr="00C7473B">
        <w:rPr>
          <w:rFonts w:ascii="Rockwell" w:hAnsi="Rockwell"/>
          <w:noProof/>
          <w:sz w:val="22"/>
        </w:rPr>
        <w:drawing>
          <wp:inline distT="0" distB="0" distL="0" distR="0" wp14:anchorId="21021F4B" wp14:editId="697738AA">
            <wp:extent cx="6851904" cy="2286000"/>
            <wp:effectExtent l="0" t="0" r="6350" b="0"/>
            <wp:docPr id="15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4"/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4904" cy="228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73B" w:rsidRDefault="00C7473B" w:rsidP="00963E05">
      <w:pPr>
        <w:rPr>
          <w:rFonts w:ascii="Rockwell" w:hAnsi="Rockwell"/>
          <w:sz w:val="22"/>
        </w:rPr>
      </w:pPr>
    </w:p>
    <w:p w:rsidR="00963E05" w:rsidRDefault="00C7473B" w:rsidP="00963E05">
      <w:p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Agitation/Stirring</w:t>
      </w:r>
    </w:p>
    <w:p w:rsidR="00C7473B" w:rsidRPr="00845AE6" w:rsidRDefault="00C7473B" w:rsidP="00845AE6">
      <w:pPr>
        <w:pStyle w:val="ListParagraph"/>
        <w:numPr>
          <w:ilvl w:val="0"/>
          <w:numId w:val="3"/>
        </w:num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Q:</w:t>
      </w:r>
      <w:r w:rsidR="00845AE6">
        <w:rPr>
          <w:rFonts w:ascii="Arial" w:hAnsi="Arial" w:cs="Arial"/>
          <w:color w:val="000000"/>
          <w:sz w:val="74"/>
          <w:szCs w:val="74"/>
        </w:rPr>
        <w:t xml:space="preserve"> </w:t>
      </w:r>
      <w:r w:rsidR="00845AE6" w:rsidRPr="00845AE6">
        <w:rPr>
          <w:rFonts w:ascii="Rockwell" w:hAnsi="Rockwell"/>
          <w:sz w:val="22"/>
        </w:rPr>
        <w:t>What do I need to do for the strawberry syrup to mix in with the milk?  What happens in terms of solubility if I do this?</w:t>
      </w:r>
    </w:p>
    <w:p w:rsidR="00C7473B" w:rsidRDefault="00C7473B" w:rsidP="00C7473B">
      <w:pPr>
        <w:pStyle w:val="ListParagraph"/>
        <w:numPr>
          <w:ilvl w:val="0"/>
          <w:numId w:val="3"/>
        </w:num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A:</w:t>
      </w:r>
    </w:p>
    <w:p w:rsidR="00845AE6" w:rsidRDefault="00845AE6" w:rsidP="00845AE6">
      <w:pPr>
        <w:rPr>
          <w:rFonts w:ascii="Rockwell" w:hAnsi="Rockwell"/>
          <w:sz w:val="22"/>
        </w:rPr>
      </w:pPr>
    </w:p>
    <w:p w:rsidR="00845AE6" w:rsidRPr="00845AE6" w:rsidRDefault="00845AE6" w:rsidP="00845AE6">
      <w:pPr>
        <w:rPr>
          <w:rFonts w:ascii="Rockwell" w:hAnsi="Rockwell"/>
          <w:sz w:val="22"/>
        </w:rPr>
      </w:pPr>
    </w:p>
    <w:p w:rsidR="00C7473B" w:rsidRPr="00845AE6" w:rsidRDefault="00C7473B" w:rsidP="00845AE6">
      <w:pPr>
        <w:pStyle w:val="ListParagraph"/>
        <w:numPr>
          <w:ilvl w:val="0"/>
          <w:numId w:val="3"/>
        </w:num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Q:</w:t>
      </w:r>
      <w:r w:rsidR="00845AE6">
        <w:rPr>
          <w:rFonts w:ascii="Arial" w:hAnsi="Arial" w:cs="Arial"/>
          <w:color w:val="000000"/>
          <w:sz w:val="74"/>
          <w:szCs w:val="74"/>
        </w:rPr>
        <w:t xml:space="preserve"> </w:t>
      </w:r>
      <w:r w:rsidR="00845AE6" w:rsidRPr="00845AE6">
        <w:rPr>
          <w:rFonts w:ascii="Rockwell" w:hAnsi="Rockwell"/>
          <w:sz w:val="22"/>
        </w:rPr>
        <w:t>Can I pile sugar and ice tea powder to make iced tea?</w:t>
      </w:r>
    </w:p>
    <w:p w:rsidR="00C7473B" w:rsidRDefault="00C7473B" w:rsidP="00C7473B">
      <w:pPr>
        <w:pStyle w:val="ListParagraph"/>
        <w:numPr>
          <w:ilvl w:val="0"/>
          <w:numId w:val="3"/>
        </w:num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A:</w:t>
      </w:r>
    </w:p>
    <w:p w:rsidR="00845AE6" w:rsidRDefault="00845AE6" w:rsidP="00845AE6">
      <w:pPr>
        <w:rPr>
          <w:rFonts w:ascii="Rockwell" w:hAnsi="Rockwell"/>
          <w:sz w:val="22"/>
        </w:rPr>
      </w:pPr>
    </w:p>
    <w:p w:rsidR="00845AE6" w:rsidRDefault="00845AE6" w:rsidP="00845AE6">
      <w:pPr>
        <w:rPr>
          <w:rFonts w:ascii="Rockwell" w:hAnsi="Rockwell"/>
          <w:sz w:val="22"/>
        </w:rPr>
      </w:pPr>
    </w:p>
    <w:p w:rsidR="00845AE6" w:rsidRPr="00845AE6" w:rsidRDefault="00845AE6" w:rsidP="00845AE6">
      <w:pPr>
        <w:rPr>
          <w:rFonts w:ascii="Rockwell" w:hAnsi="Rockwell"/>
          <w:sz w:val="22"/>
        </w:rPr>
      </w:pPr>
    </w:p>
    <w:p w:rsidR="00C7473B" w:rsidRDefault="00845AE6" w:rsidP="00C7473B">
      <w:pPr>
        <w:rPr>
          <w:rFonts w:ascii="Rockwell" w:hAnsi="Rockwell"/>
          <w:sz w:val="22"/>
        </w:rPr>
      </w:pPr>
      <w:r>
        <w:rPr>
          <w:rFonts w:ascii="Rockwell" w:hAnsi="Rockwell"/>
          <w:noProof/>
          <w:sz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956158" wp14:editId="77C45245">
                <wp:simplePos x="0" y="0"/>
                <wp:positionH relativeFrom="column">
                  <wp:posOffset>84836</wp:posOffset>
                </wp:positionH>
                <wp:positionV relativeFrom="paragraph">
                  <wp:posOffset>439166</wp:posOffset>
                </wp:positionV>
                <wp:extent cx="6827520" cy="778510"/>
                <wp:effectExtent l="0" t="0" r="17780" b="889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7520" cy="778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A5F480" id="Rectangle 19" o:spid="_x0000_s1026" style="position:absolute;margin-left:6.7pt;margin-top:34.6pt;width:537.6pt;height:61.3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" fillcolor="white [3212]" strokecolor="black [3213]" strokeweight="1pt"/>
            </w:pict>
          </mc:Fallback>
        </mc:AlternateContent>
      </w:r>
      <w:r w:rsidR="00C7473B">
        <w:rPr>
          <w:rFonts w:ascii="Rockwell" w:hAnsi="Rockwell"/>
          <w:sz w:val="22"/>
        </w:rPr>
        <w:t>Agitation/Stirring: The Trend</w:t>
      </w:r>
    </w:p>
    <w:p w:rsidR="00845AE6" w:rsidRDefault="00845AE6" w:rsidP="00C7473B">
      <w:pPr>
        <w:rPr>
          <w:rFonts w:ascii="Rockwell" w:hAnsi="Rockwell"/>
          <w:sz w:val="22"/>
        </w:rPr>
      </w:pPr>
    </w:p>
    <w:p w:rsidR="00845AE6" w:rsidRDefault="00845AE6" w:rsidP="00C7473B">
      <w:pPr>
        <w:rPr>
          <w:rFonts w:ascii="Rockwell" w:hAnsi="Rockwell"/>
          <w:sz w:val="22"/>
        </w:rPr>
      </w:pPr>
    </w:p>
    <w:p w:rsidR="00845AE6" w:rsidRDefault="00845AE6" w:rsidP="00C7473B">
      <w:pPr>
        <w:rPr>
          <w:rFonts w:ascii="Rockwell" w:hAnsi="Rockwell"/>
          <w:sz w:val="22"/>
        </w:rPr>
      </w:pPr>
    </w:p>
    <w:p w:rsidR="00845AE6" w:rsidRDefault="00845AE6" w:rsidP="00C7473B">
      <w:pPr>
        <w:rPr>
          <w:rFonts w:ascii="Rockwell" w:hAnsi="Rockwell"/>
          <w:sz w:val="22"/>
        </w:rPr>
      </w:pPr>
    </w:p>
    <w:p w:rsidR="00845AE6" w:rsidRDefault="00845AE6" w:rsidP="00C7473B">
      <w:pPr>
        <w:rPr>
          <w:rFonts w:ascii="Rockwell" w:hAnsi="Rockwell"/>
          <w:sz w:val="22"/>
        </w:rPr>
      </w:pPr>
    </w:p>
    <w:p w:rsidR="00845AE6" w:rsidRDefault="00845AE6" w:rsidP="00C7473B">
      <w:pPr>
        <w:rPr>
          <w:rFonts w:ascii="Rockwell" w:hAnsi="Rockwell"/>
          <w:sz w:val="22"/>
        </w:rPr>
      </w:pPr>
    </w:p>
    <w:p w:rsidR="00845AE6" w:rsidRDefault="00845AE6" w:rsidP="00C7473B">
      <w:pPr>
        <w:rPr>
          <w:rFonts w:ascii="Rockwell" w:hAnsi="Rockwell"/>
          <w:sz w:val="22"/>
        </w:rPr>
      </w:pPr>
    </w:p>
    <w:p w:rsidR="007F3472" w:rsidRDefault="007F3472" w:rsidP="00C7473B">
      <w:pPr>
        <w:rPr>
          <w:rFonts w:ascii="Rockwell" w:hAnsi="Rockwell"/>
          <w:sz w:val="22"/>
        </w:rPr>
      </w:pPr>
    </w:p>
    <w:p w:rsidR="00C7473B" w:rsidRDefault="00845AE6" w:rsidP="00C7473B">
      <w:pPr>
        <w:rPr>
          <w:rFonts w:ascii="Rockwell" w:hAnsi="Rockwell"/>
          <w:sz w:val="22"/>
        </w:rPr>
      </w:pPr>
      <w:r>
        <w:rPr>
          <w:rFonts w:ascii="Rockwell" w:hAnsi="Rockwell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2D9A20" wp14:editId="2A7E6052">
                <wp:simplePos x="0" y="0"/>
                <wp:positionH relativeFrom="column">
                  <wp:posOffset>-97536</wp:posOffset>
                </wp:positionH>
                <wp:positionV relativeFrom="paragraph">
                  <wp:posOffset>175133</wp:posOffset>
                </wp:positionV>
                <wp:extent cx="6827520" cy="778510"/>
                <wp:effectExtent l="0" t="0" r="17780" b="889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7520" cy="778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0CE756" id="Rectangle 20" o:spid="_x0000_s1026" style="position:absolute;margin-left:-7.7pt;margin-top:13.8pt;width:537.6pt;height:61.3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" fillcolor="white [3212]" strokecolor="black [3213]" strokeweight="1pt"/>
            </w:pict>
          </mc:Fallback>
        </mc:AlternateContent>
      </w:r>
      <w:r w:rsidR="00C7473B">
        <w:rPr>
          <w:rFonts w:ascii="Rockwell" w:hAnsi="Rockwell"/>
          <w:sz w:val="22"/>
        </w:rPr>
        <w:t>Surface Area: The Trend</w:t>
      </w:r>
    </w:p>
    <w:p w:rsidR="00845AE6" w:rsidRDefault="00845AE6" w:rsidP="00C7473B">
      <w:pPr>
        <w:rPr>
          <w:rFonts w:ascii="Rockwell" w:hAnsi="Rockwell"/>
          <w:sz w:val="22"/>
        </w:rPr>
      </w:pPr>
    </w:p>
    <w:p w:rsidR="00845AE6" w:rsidRDefault="00845AE6" w:rsidP="00C7473B">
      <w:pPr>
        <w:rPr>
          <w:rFonts w:ascii="Rockwell" w:hAnsi="Rockwell"/>
          <w:sz w:val="22"/>
        </w:rPr>
      </w:pPr>
    </w:p>
    <w:p w:rsidR="00845AE6" w:rsidRDefault="00845AE6" w:rsidP="00C7473B">
      <w:pPr>
        <w:rPr>
          <w:rFonts w:ascii="Rockwell" w:hAnsi="Rockwell"/>
          <w:sz w:val="22"/>
        </w:rPr>
      </w:pPr>
    </w:p>
    <w:p w:rsidR="00845AE6" w:rsidRDefault="00845AE6" w:rsidP="00C7473B">
      <w:pPr>
        <w:rPr>
          <w:rFonts w:ascii="Rockwell" w:hAnsi="Rockwell"/>
          <w:sz w:val="22"/>
        </w:rPr>
      </w:pPr>
    </w:p>
    <w:p w:rsidR="00845AE6" w:rsidRDefault="00845AE6" w:rsidP="00C7473B">
      <w:pPr>
        <w:rPr>
          <w:rFonts w:ascii="Rockwell" w:hAnsi="Rockwell"/>
          <w:sz w:val="22"/>
        </w:rPr>
      </w:pPr>
    </w:p>
    <w:p w:rsidR="00C7473B" w:rsidRDefault="00845AE6" w:rsidP="00C7473B">
      <w:pPr>
        <w:rPr>
          <w:rFonts w:ascii="Rockwell" w:hAnsi="Rockwell"/>
          <w:sz w:val="22"/>
        </w:rPr>
      </w:pPr>
      <w:r w:rsidRPr="00C7473B">
        <w:rPr>
          <w:rFonts w:ascii="Rockwell" w:hAnsi="Rockwell"/>
          <w:noProof/>
          <w:sz w:val="22"/>
        </w:rPr>
        <w:drawing>
          <wp:anchor distT="0" distB="0" distL="114300" distR="114300" simplePos="0" relativeHeight="251678720" behindDoc="0" locked="0" layoutInCell="1" allowOverlap="1" wp14:anchorId="41E696DD">
            <wp:simplePos x="0" y="0"/>
            <wp:positionH relativeFrom="column">
              <wp:posOffset>4180459</wp:posOffset>
            </wp:positionH>
            <wp:positionV relativeFrom="paragraph">
              <wp:posOffset>128778</wp:posOffset>
            </wp:positionV>
            <wp:extent cx="2291080" cy="2143125"/>
            <wp:effectExtent l="0" t="0" r="0" b="3175"/>
            <wp:wrapSquare wrapText="bothSides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73B">
        <w:rPr>
          <w:rFonts w:ascii="Rockwell" w:hAnsi="Rockwell"/>
          <w:sz w:val="22"/>
        </w:rPr>
        <w:t>Natures of Solutes and Solvents</w:t>
      </w:r>
    </w:p>
    <w:p w:rsidR="00C7473B" w:rsidRDefault="00C7473B" w:rsidP="00845AE6">
      <w:pPr>
        <w:pStyle w:val="ListParagraph"/>
        <w:numPr>
          <w:ilvl w:val="0"/>
          <w:numId w:val="4"/>
        </w:numPr>
        <w:spacing w:line="360" w:lineRule="auto"/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____________________________________________</w:t>
      </w:r>
    </w:p>
    <w:p w:rsidR="00C7473B" w:rsidRDefault="00C7473B" w:rsidP="00845AE6">
      <w:pPr>
        <w:pStyle w:val="ListParagraph"/>
        <w:numPr>
          <w:ilvl w:val="1"/>
          <w:numId w:val="4"/>
        </w:numPr>
        <w:spacing w:line="360" w:lineRule="auto"/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__________________________________________</w:t>
      </w:r>
    </w:p>
    <w:p w:rsidR="00C7473B" w:rsidRDefault="00C7473B" w:rsidP="00845AE6">
      <w:pPr>
        <w:pStyle w:val="ListParagraph"/>
        <w:numPr>
          <w:ilvl w:val="1"/>
          <w:numId w:val="4"/>
        </w:numPr>
        <w:spacing w:line="360" w:lineRule="auto"/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__________________________________________</w:t>
      </w:r>
    </w:p>
    <w:p w:rsidR="00C7473B" w:rsidRDefault="00C7473B" w:rsidP="00845AE6">
      <w:pPr>
        <w:pStyle w:val="ListParagraph"/>
        <w:numPr>
          <w:ilvl w:val="1"/>
          <w:numId w:val="4"/>
        </w:numPr>
        <w:spacing w:line="360" w:lineRule="auto"/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__________________________________________</w:t>
      </w:r>
    </w:p>
    <w:p w:rsidR="00C7473B" w:rsidRDefault="00C7473B" w:rsidP="00845AE6">
      <w:pPr>
        <w:pStyle w:val="ListParagraph"/>
        <w:numPr>
          <w:ilvl w:val="1"/>
          <w:numId w:val="4"/>
        </w:numPr>
        <w:spacing w:line="360" w:lineRule="auto"/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__________________________________________</w:t>
      </w:r>
    </w:p>
    <w:p w:rsidR="00C7473B" w:rsidRDefault="00C7473B" w:rsidP="00C7473B">
      <w:pPr>
        <w:pStyle w:val="ListParagraph"/>
        <w:numPr>
          <w:ilvl w:val="1"/>
          <w:numId w:val="4"/>
        </w:num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Remember: Solubility depends on the type of solvents</w:t>
      </w:r>
    </w:p>
    <w:p w:rsidR="00845AE6" w:rsidRPr="00845AE6" w:rsidRDefault="00C7473B" w:rsidP="00845AE6">
      <w:pPr>
        <w:pStyle w:val="ListParagraph"/>
        <w:numPr>
          <w:ilvl w:val="0"/>
          <w:numId w:val="4"/>
        </w:numPr>
        <w:rPr>
          <w:rFonts w:ascii="Rockwell" w:hAnsi="Rockwell"/>
          <w:sz w:val="22"/>
        </w:rPr>
      </w:pPr>
      <w:r w:rsidRPr="00845AE6">
        <w:rPr>
          <w:rFonts w:ascii="Rockwell" w:hAnsi="Rockwell"/>
          <w:sz w:val="22"/>
        </w:rPr>
        <w:t>Q:</w:t>
      </w:r>
      <w:r w:rsidR="00845AE6" w:rsidRPr="00845AE6">
        <w:rPr>
          <w:rFonts w:ascii="Arial" w:hAnsi="Arial" w:cs="Arial"/>
          <w:color w:val="000000"/>
          <w:sz w:val="74"/>
          <w:szCs w:val="74"/>
        </w:rPr>
        <w:t xml:space="preserve"> </w:t>
      </w:r>
      <w:r w:rsidR="00845AE6" w:rsidRPr="00845AE6">
        <w:rPr>
          <w:rFonts w:ascii="Rockwell" w:hAnsi="Rockwell"/>
          <w:sz w:val="22"/>
        </w:rPr>
        <w:t xml:space="preserve">Using the concept of “like dissolves like,” do you think oil will mix with water?  Explain in terms of polarity. </w:t>
      </w:r>
    </w:p>
    <w:p w:rsidR="00C7473B" w:rsidRDefault="00C7473B" w:rsidP="00C7473B">
      <w:pPr>
        <w:pStyle w:val="ListParagraph"/>
        <w:numPr>
          <w:ilvl w:val="0"/>
          <w:numId w:val="4"/>
        </w:numPr>
        <w:rPr>
          <w:rFonts w:ascii="Rockwell" w:hAnsi="Rockwell"/>
          <w:sz w:val="22"/>
        </w:rPr>
      </w:pPr>
      <w:r w:rsidRPr="00845AE6">
        <w:rPr>
          <w:rFonts w:ascii="Rockwell" w:hAnsi="Rockwell"/>
          <w:sz w:val="22"/>
        </w:rPr>
        <w:t>A:</w:t>
      </w:r>
    </w:p>
    <w:p w:rsidR="00845AE6" w:rsidRDefault="00845AE6" w:rsidP="00845AE6">
      <w:pPr>
        <w:rPr>
          <w:rFonts w:ascii="Rockwell" w:hAnsi="Rockwell"/>
          <w:sz w:val="22"/>
        </w:rPr>
      </w:pPr>
    </w:p>
    <w:p w:rsidR="00845AE6" w:rsidRDefault="00845AE6" w:rsidP="00845AE6">
      <w:pPr>
        <w:rPr>
          <w:rFonts w:ascii="Rockwell" w:hAnsi="Rockwell"/>
          <w:sz w:val="22"/>
        </w:rPr>
      </w:pPr>
    </w:p>
    <w:p w:rsidR="00845AE6" w:rsidRPr="00845AE6" w:rsidRDefault="00845AE6" w:rsidP="00845AE6">
      <w:pPr>
        <w:rPr>
          <w:rFonts w:ascii="Rockwell" w:hAnsi="Rockwell"/>
          <w:sz w:val="22"/>
        </w:rPr>
      </w:pPr>
    </w:p>
    <w:p w:rsidR="00C7473B" w:rsidRDefault="00845AE6" w:rsidP="00C7473B">
      <w:pPr>
        <w:rPr>
          <w:rFonts w:ascii="Rockwell" w:hAnsi="Rockwell"/>
          <w:sz w:val="22"/>
        </w:rPr>
      </w:pPr>
      <w:r>
        <w:rPr>
          <w:rFonts w:ascii="Rockwell" w:hAnsi="Rockwell"/>
          <w:noProof/>
          <w:sz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590C35" wp14:editId="413623B9">
                <wp:simplePos x="0" y="0"/>
                <wp:positionH relativeFrom="column">
                  <wp:posOffset>-97155</wp:posOffset>
                </wp:positionH>
                <wp:positionV relativeFrom="paragraph">
                  <wp:posOffset>204470</wp:posOffset>
                </wp:positionV>
                <wp:extent cx="6827520" cy="778510"/>
                <wp:effectExtent l="0" t="0" r="17780" b="889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7520" cy="778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C74E20" id="Rectangle 21" o:spid="_x0000_s1026" style="position:absolute;margin-left:-7.65pt;margin-top:16.1pt;width:537.6pt;height:61.3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" fillcolor="white [3212]" strokecolor="black [3213]" strokeweight="1pt"/>
            </w:pict>
          </mc:Fallback>
        </mc:AlternateContent>
      </w:r>
      <w:r w:rsidR="00C7473B">
        <w:rPr>
          <w:rFonts w:ascii="Rockwell" w:hAnsi="Rockwell"/>
          <w:sz w:val="22"/>
        </w:rPr>
        <w:t>Particle Size: The Trend</w:t>
      </w:r>
    </w:p>
    <w:p w:rsidR="00845AE6" w:rsidRDefault="00845AE6" w:rsidP="00C7473B">
      <w:pPr>
        <w:rPr>
          <w:rFonts w:ascii="Rockwell" w:hAnsi="Rockwell"/>
          <w:sz w:val="22"/>
        </w:rPr>
      </w:pPr>
    </w:p>
    <w:p w:rsidR="00845AE6" w:rsidRDefault="00845AE6" w:rsidP="00C7473B">
      <w:pPr>
        <w:rPr>
          <w:rFonts w:ascii="Rockwell" w:hAnsi="Rockwell"/>
          <w:sz w:val="22"/>
        </w:rPr>
      </w:pPr>
    </w:p>
    <w:p w:rsidR="00845AE6" w:rsidRDefault="00845AE6" w:rsidP="00C7473B">
      <w:pPr>
        <w:rPr>
          <w:rFonts w:ascii="Rockwell" w:hAnsi="Rockwell"/>
          <w:sz w:val="22"/>
        </w:rPr>
      </w:pPr>
    </w:p>
    <w:p w:rsidR="00845AE6" w:rsidRDefault="00845AE6" w:rsidP="00C7473B">
      <w:pPr>
        <w:rPr>
          <w:rFonts w:ascii="Rockwell" w:hAnsi="Rockwell"/>
          <w:sz w:val="22"/>
        </w:rPr>
      </w:pPr>
    </w:p>
    <w:p w:rsidR="00845AE6" w:rsidRDefault="00845AE6" w:rsidP="00C7473B">
      <w:pPr>
        <w:rPr>
          <w:rFonts w:ascii="Rockwell" w:hAnsi="Rockwell"/>
          <w:sz w:val="22"/>
        </w:rPr>
      </w:pPr>
    </w:p>
    <w:p w:rsidR="00845AE6" w:rsidRDefault="00845AE6" w:rsidP="00C7473B">
      <w:pPr>
        <w:rPr>
          <w:rFonts w:ascii="Rockwell" w:hAnsi="Rockwell"/>
          <w:sz w:val="22"/>
        </w:rPr>
      </w:pPr>
    </w:p>
    <w:p w:rsidR="00845AE6" w:rsidRDefault="00845AE6" w:rsidP="00C7473B">
      <w:p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Wrap it Up: Fill in the Chart Below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5"/>
        <w:gridCol w:w="7825"/>
      </w:tblGrid>
      <w:tr w:rsidR="00845AE6" w:rsidTr="00845AE6">
        <w:tc>
          <w:tcPr>
            <w:tcW w:w="2965" w:type="dxa"/>
            <w:vAlign w:val="center"/>
          </w:tcPr>
          <w:p w:rsidR="00845AE6" w:rsidRPr="00845AE6" w:rsidRDefault="00845AE6" w:rsidP="00845AE6">
            <w:pPr>
              <w:jc w:val="center"/>
              <w:rPr>
                <w:rFonts w:ascii="Rockwell" w:hAnsi="Rockwell"/>
                <w:b/>
                <w:sz w:val="22"/>
              </w:rPr>
            </w:pPr>
            <w:r w:rsidRPr="00845AE6">
              <w:rPr>
                <w:rFonts w:ascii="Rockwell" w:hAnsi="Rockwell"/>
                <w:b/>
                <w:sz w:val="22"/>
              </w:rPr>
              <w:t>Factors</w:t>
            </w:r>
          </w:p>
        </w:tc>
        <w:tc>
          <w:tcPr>
            <w:tcW w:w="7825" w:type="dxa"/>
            <w:vAlign w:val="center"/>
          </w:tcPr>
          <w:p w:rsidR="00845AE6" w:rsidRPr="00845AE6" w:rsidRDefault="00845AE6" w:rsidP="00845AE6">
            <w:pPr>
              <w:jc w:val="center"/>
              <w:rPr>
                <w:rFonts w:ascii="Rockwell" w:hAnsi="Rockwell"/>
                <w:b/>
                <w:sz w:val="22"/>
              </w:rPr>
            </w:pPr>
            <w:r w:rsidRPr="00845AE6">
              <w:rPr>
                <w:rFonts w:ascii="Rockwell" w:hAnsi="Rockwell"/>
                <w:b/>
                <w:sz w:val="22"/>
              </w:rPr>
              <w:t>Effect on the Solubility of Gases</w:t>
            </w:r>
          </w:p>
        </w:tc>
      </w:tr>
      <w:tr w:rsidR="00845AE6" w:rsidTr="00845AE6">
        <w:tc>
          <w:tcPr>
            <w:tcW w:w="2965" w:type="dxa"/>
            <w:vAlign w:val="center"/>
          </w:tcPr>
          <w:p w:rsidR="00845AE6" w:rsidRDefault="00845AE6" w:rsidP="00845AE6">
            <w:pPr>
              <w:jc w:val="center"/>
              <w:rPr>
                <w:rFonts w:ascii="Rockwell" w:hAnsi="Rockwell"/>
                <w:sz w:val="22"/>
              </w:rPr>
            </w:pPr>
            <w:r>
              <w:rPr>
                <w:rFonts w:ascii="Rockwell" w:hAnsi="Rockwell"/>
                <w:sz w:val="22"/>
              </w:rPr>
              <w:t>Temperature</w:t>
            </w:r>
          </w:p>
        </w:tc>
        <w:tc>
          <w:tcPr>
            <w:tcW w:w="7825" w:type="dxa"/>
            <w:vAlign w:val="center"/>
          </w:tcPr>
          <w:p w:rsidR="00845AE6" w:rsidRDefault="00845AE6" w:rsidP="00845AE6">
            <w:pPr>
              <w:jc w:val="center"/>
              <w:rPr>
                <w:rFonts w:ascii="Rockwell" w:hAnsi="Rockwell"/>
                <w:sz w:val="22"/>
              </w:rPr>
            </w:pPr>
          </w:p>
          <w:p w:rsidR="00845AE6" w:rsidRDefault="00845AE6" w:rsidP="00845AE6">
            <w:pPr>
              <w:jc w:val="center"/>
              <w:rPr>
                <w:rFonts w:ascii="Rockwell" w:hAnsi="Rockwell"/>
                <w:sz w:val="22"/>
              </w:rPr>
            </w:pPr>
          </w:p>
          <w:p w:rsidR="00845AE6" w:rsidRDefault="00845AE6" w:rsidP="00845AE6">
            <w:pPr>
              <w:jc w:val="center"/>
              <w:rPr>
                <w:rFonts w:ascii="Rockwell" w:hAnsi="Rockwell"/>
                <w:sz w:val="22"/>
              </w:rPr>
            </w:pPr>
          </w:p>
        </w:tc>
      </w:tr>
      <w:tr w:rsidR="00845AE6" w:rsidTr="00845AE6">
        <w:tc>
          <w:tcPr>
            <w:tcW w:w="2965" w:type="dxa"/>
            <w:vAlign w:val="center"/>
          </w:tcPr>
          <w:p w:rsidR="00845AE6" w:rsidRDefault="00845AE6" w:rsidP="00845AE6">
            <w:pPr>
              <w:jc w:val="center"/>
              <w:rPr>
                <w:rFonts w:ascii="Rockwell" w:hAnsi="Rockwell"/>
                <w:sz w:val="22"/>
              </w:rPr>
            </w:pPr>
            <w:r>
              <w:rPr>
                <w:rFonts w:ascii="Rockwell" w:hAnsi="Rockwell"/>
                <w:sz w:val="22"/>
              </w:rPr>
              <w:t>Particle Size</w:t>
            </w:r>
          </w:p>
        </w:tc>
        <w:tc>
          <w:tcPr>
            <w:tcW w:w="7825" w:type="dxa"/>
            <w:vAlign w:val="center"/>
          </w:tcPr>
          <w:p w:rsidR="00845AE6" w:rsidRDefault="00845AE6" w:rsidP="00845AE6">
            <w:pPr>
              <w:jc w:val="center"/>
              <w:rPr>
                <w:rFonts w:ascii="Rockwell" w:hAnsi="Rockwell"/>
                <w:sz w:val="22"/>
              </w:rPr>
            </w:pPr>
          </w:p>
          <w:p w:rsidR="00845AE6" w:rsidRDefault="00845AE6" w:rsidP="00845AE6">
            <w:pPr>
              <w:jc w:val="center"/>
              <w:rPr>
                <w:rFonts w:ascii="Rockwell" w:hAnsi="Rockwell"/>
                <w:sz w:val="22"/>
              </w:rPr>
            </w:pPr>
          </w:p>
          <w:p w:rsidR="00845AE6" w:rsidRDefault="00845AE6" w:rsidP="00845AE6">
            <w:pPr>
              <w:jc w:val="center"/>
              <w:rPr>
                <w:rFonts w:ascii="Rockwell" w:hAnsi="Rockwell"/>
                <w:sz w:val="22"/>
              </w:rPr>
            </w:pPr>
          </w:p>
        </w:tc>
      </w:tr>
      <w:tr w:rsidR="00845AE6" w:rsidTr="00845AE6">
        <w:tc>
          <w:tcPr>
            <w:tcW w:w="2965" w:type="dxa"/>
            <w:vAlign w:val="center"/>
          </w:tcPr>
          <w:p w:rsidR="00845AE6" w:rsidRDefault="00845AE6" w:rsidP="00845AE6">
            <w:pPr>
              <w:jc w:val="center"/>
              <w:rPr>
                <w:rFonts w:ascii="Rockwell" w:hAnsi="Rockwell"/>
                <w:sz w:val="22"/>
              </w:rPr>
            </w:pPr>
            <w:r>
              <w:rPr>
                <w:rFonts w:ascii="Rockwell" w:hAnsi="Rockwell"/>
                <w:sz w:val="22"/>
              </w:rPr>
              <w:t>Surface Area</w:t>
            </w:r>
          </w:p>
        </w:tc>
        <w:tc>
          <w:tcPr>
            <w:tcW w:w="7825" w:type="dxa"/>
            <w:vAlign w:val="center"/>
          </w:tcPr>
          <w:p w:rsidR="00845AE6" w:rsidRDefault="00845AE6" w:rsidP="00845AE6">
            <w:pPr>
              <w:jc w:val="center"/>
              <w:rPr>
                <w:rFonts w:ascii="Rockwell" w:hAnsi="Rockwell"/>
                <w:sz w:val="22"/>
              </w:rPr>
            </w:pPr>
          </w:p>
          <w:p w:rsidR="00845AE6" w:rsidRDefault="00845AE6" w:rsidP="00845AE6">
            <w:pPr>
              <w:jc w:val="center"/>
              <w:rPr>
                <w:rFonts w:ascii="Rockwell" w:hAnsi="Rockwell"/>
                <w:sz w:val="22"/>
              </w:rPr>
            </w:pPr>
          </w:p>
          <w:p w:rsidR="00845AE6" w:rsidRDefault="00845AE6" w:rsidP="00845AE6">
            <w:pPr>
              <w:jc w:val="center"/>
              <w:rPr>
                <w:rFonts w:ascii="Rockwell" w:hAnsi="Rockwell"/>
                <w:sz w:val="22"/>
              </w:rPr>
            </w:pPr>
          </w:p>
        </w:tc>
      </w:tr>
      <w:tr w:rsidR="00845AE6" w:rsidTr="00845AE6">
        <w:tc>
          <w:tcPr>
            <w:tcW w:w="2965" w:type="dxa"/>
            <w:vAlign w:val="center"/>
          </w:tcPr>
          <w:p w:rsidR="00845AE6" w:rsidRDefault="00845AE6" w:rsidP="00845AE6">
            <w:pPr>
              <w:jc w:val="center"/>
              <w:rPr>
                <w:rFonts w:ascii="Rockwell" w:hAnsi="Rockwell"/>
                <w:sz w:val="22"/>
              </w:rPr>
            </w:pPr>
            <w:r>
              <w:rPr>
                <w:rFonts w:ascii="Rockwell" w:hAnsi="Rockwell"/>
                <w:sz w:val="22"/>
              </w:rPr>
              <w:t>Agitation/Stirring/Shaking</w:t>
            </w:r>
          </w:p>
        </w:tc>
        <w:tc>
          <w:tcPr>
            <w:tcW w:w="7825" w:type="dxa"/>
            <w:vAlign w:val="center"/>
          </w:tcPr>
          <w:p w:rsidR="00845AE6" w:rsidRDefault="00845AE6" w:rsidP="00845AE6">
            <w:pPr>
              <w:jc w:val="center"/>
              <w:rPr>
                <w:rFonts w:ascii="Rockwell" w:hAnsi="Rockwell"/>
                <w:sz w:val="22"/>
              </w:rPr>
            </w:pPr>
          </w:p>
          <w:p w:rsidR="00845AE6" w:rsidRDefault="00845AE6" w:rsidP="00845AE6">
            <w:pPr>
              <w:jc w:val="center"/>
              <w:rPr>
                <w:rFonts w:ascii="Rockwell" w:hAnsi="Rockwell"/>
                <w:sz w:val="22"/>
              </w:rPr>
            </w:pPr>
          </w:p>
          <w:p w:rsidR="00845AE6" w:rsidRDefault="00845AE6" w:rsidP="00845AE6">
            <w:pPr>
              <w:jc w:val="center"/>
              <w:rPr>
                <w:rFonts w:ascii="Rockwell" w:hAnsi="Rockwell"/>
                <w:sz w:val="22"/>
              </w:rPr>
            </w:pPr>
          </w:p>
        </w:tc>
      </w:tr>
      <w:tr w:rsidR="00845AE6" w:rsidTr="00845AE6">
        <w:tc>
          <w:tcPr>
            <w:tcW w:w="2965" w:type="dxa"/>
            <w:vAlign w:val="center"/>
          </w:tcPr>
          <w:p w:rsidR="00845AE6" w:rsidRDefault="00845AE6" w:rsidP="00845AE6">
            <w:pPr>
              <w:jc w:val="center"/>
              <w:rPr>
                <w:rFonts w:ascii="Rockwell" w:hAnsi="Rockwell"/>
                <w:sz w:val="22"/>
              </w:rPr>
            </w:pPr>
            <w:r>
              <w:rPr>
                <w:rFonts w:ascii="Rockwell" w:hAnsi="Rockwell"/>
                <w:sz w:val="22"/>
              </w:rPr>
              <w:t>Pressure</w:t>
            </w:r>
          </w:p>
        </w:tc>
        <w:tc>
          <w:tcPr>
            <w:tcW w:w="7825" w:type="dxa"/>
            <w:vAlign w:val="center"/>
          </w:tcPr>
          <w:p w:rsidR="00845AE6" w:rsidRDefault="00845AE6" w:rsidP="00845AE6">
            <w:pPr>
              <w:jc w:val="center"/>
              <w:rPr>
                <w:rFonts w:ascii="Rockwell" w:hAnsi="Rockwell"/>
                <w:sz w:val="22"/>
              </w:rPr>
            </w:pPr>
          </w:p>
          <w:p w:rsidR="00845AE6" w:rsidRDefault="00845AE6" w:rsidP="00845AE6">
            <w:pPr>
              <w:jc w:val="center"/>
              <w:rPr>
                <w:rFonts w:ascii="Rockwell" w:hAnsi="Rockwell"/>
                <w:sz w:val="22"/>
              </w:rPr>
            </w:pPr>
          </w:p>
          <w:p w:rsidR="00845AE6" w:rsidRDefault="00845AE6" w:rsidP="00845AE6">
            <w:pPr>
              <w:jc w:val="center"/>
              <w:rPr>
                <w:rFonts w:ascii="Rockwell" w:hAnsi="Rockwell"/>
                <w:sz w:val="22"/>
              </w:rPr>
            </w:pPr>
          </w:p>
        </w:tc>
      </w:tr>
      <w:tr w:rsidR="00845AE6" w:rsidTr="00845AE6">
        <w:tc>
          <w:tcPr>
            <w:tcW w:w="2965" w:type="dxa"/>
            <w:vAlign w:val="center"/>
          </w:tcPr>
          <w:p w:rsidR="00845AE6" w:rsidRDefault="00845AE6" w:rsidP="00845AE6">
            <w:pPr>
              <w:jc w:val="center"/>
              <w:rPr>
                <w:rFonts w:ascii="Rockwell" w:hAnsi="Rockwell"/>
                <w:sz w:val="22"/>
              </w:rPr>
            </w:pPr>
            <w:r>
              <w:rPr>
                <w:rFonts w:ascii="Rockwell" w:hAnsi="Rockwell"/>
                <w:sz w:val="22"/>
              </w:rPr>
              <w:t>Nature of Solvent</w:t>
            </w:r>
          </w:p>
        </w:tc>
        <w:tc>
          <w:tcPr>
            <w:tcW w:w="7825" w:type="dxa"/>
            <w:vAlign w:val="center"/>
          </w:tcPr>
          <w:p w:rsidR="00845AE6" w:rsidRDefault="00845AE6" w:rsidP="00845AE6">
            <w:pPr>
              <w:jc w:val="center"/>
              <w:rPr>
                <w:rFonts w:ascii="Rockwell" w:hAnsi="Rockwell"/>
                <w:sz w:val="22"/>
              </w:rPr>
            </w:pPr>
          </w:p>
          <w:p w:rsidR="00845AE6" w:rsidRDefault="00845AE6" w:rsidP="00845AE6">
            <w:pPr>
              <w:jc w:val="center"/>
              <w:rPr>
                <w:rFonts w:ascii="Rockwell" w:hAnsi="Rockwell"/>
                <w:sz w:val="22"/>
              </w:rPr>
            </w:pPr>
          </w:p>
          <w:p w:rsidR="00845AE6" w:rsidRDefault="00845AE6" w:rsidP="00845AE6">
            <w:pPr>
              <w:jc w:val="center"/>
              <w:rPr>
                <w:rFonts w:ascii="Rockwell" w:hAnsi="Rockwell"/>
                <w:sz w:val="22"/>
              </w:rPr>
            </w:pPr>
          </w:p>
        </w:tc>
      </w:tr>
    </w:tbl>
    <w:p w:rsidR="007F3472" w:rsidRDefault="007F3472" w:rsidP="00C7473B">
      <w:pPr>
        <w:rPr>
          <w:rFonts w:ascii="Rockwell" w:hAnsi="Rockwell"/>
          <w:sz w:val="22"/>
        </w:rPr>
      </w:pPr>
      <w:bookmarkStart w:id="0" w:name="_GoBack"/>
      <w:bookmarkEnd w:id="0"/>
    </w:p>
    <w:p w:rsidR="00845AE6" w:rsidRDefault="00845AE6" w:rsidP="00C7473B">
      <w:p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lastRenderedPageBreak/>
        <w:t>Practice Questions</w:t>
      </w:r>
    </w:p>
    <w:p w:rsidR="00845AE6" w:rsidRDefault="00845AE6" w:rsidP="00845AE6">
      <w:pPr>
        <w:pStyle w:val="ListParagraph"/>
        <w:numPr>
          <w:ilvl w:val="0"/>
          <w:numId w:val="5"/>
        </w:num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 xml:space="preserve">You are given an aqueous solution of sodium </w:t>
      </w:r>
      <w:r w:rsidRPr="00845AE6">
        <w:rPr>
          <w:rFonts w:ascii="Rockwell" w:hAnsi="Rockwell"/>
          <w:sz w:val="22"/>
        </w:rPr>
        <w:t>chloride that is saturated and has crystals of sodium chloride floating in it.  What will happen to the sodium chloride crystals are you raise the temperature?</w:t>
      </w:r>
    </w:p>
    <w:p w:rsidR="004003C4" w:rsidRDefault="004003C4" w:rsidP="00845AE6">
      <w:pPr>
        <w:pStyle w:val="ListParagraph"/>
        <w:numPr>
          <w:ilvl w:val="1"/>
          <w:numId w:val="5"/>
        </w:numPr>
        <w:rPr>
          <w:rFonts w:ascii="Rockwell" w:hAnsi="Rockwell"/>
          <w:sz w:val="22"/>
        </w:rPr>
        <w:sectPr w:rsidR="004003C4" w:rsidSect="00C7473B">
          <w:headerReference w:type="default" r:id="rId10"/>
          <w:footerReference w:type="default" r:id="rId11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45AE6" w:rsidRDefault="00845AE6" w:rsidP="00845AE6">
      <w:pPr>
        <w:pStyle w:val="ListParagraph"/>
        <w:numPr>
          <w:ilvl w:val="1"/>
          <w:numId w:val="5"/>
        </w:numPr>
        <w:rPr>
          <w:rFonts w:ascii="Rockwell" w:hAnsi="Rockwell"/>
          <w:sz w:val="22"/>
        </w:rPr>
      </w:pPr>
      <w:r w:rsidRPr="00845AE6">
        <w:rPr>
          <w:rFonts w:ascii="Rockwell" w:hAnsi="Rockwell"/>
          <w:sz w:val="22"/>
        </w:rPr>
        <w:t>They will begin to boil</w:t>
      </w:r>
    </w:p>
    <w:p w:rsidR="00845AE6" w:rsidRDefault="00845AE6" w:rsidP="00845AE6">
      <w:pPr>
        <w:pStyle w:val="ListParagraph"/>
        <w:numPr>
          <w:ilvl w:val="1"/>
          <w:numId w:val="5"/>
        </w:numPr>
        <w:rPr>
          <w:rFonts w:ascii="Rockwell" w:hAnsi="Rockwell"/>
          <w:sz w:val="22"/>
        </w:rPr>
      </w:pPr>
      <w:r w:rsidRPr="00845AE6">
        <w:rPr>
          <w:rFonts w:ascii="Rockwell" w:hAnsi="Rockwell"/>
          <w:sz w:val="22"/>
        </w:rPr>
        <w:t>They will grow as sodium chloride precipitates out</w:t>
      </w:r>
    </w:p>
    <w:p w:rsidR="00845AE6" w:rsidRDefault="00845AE6" w:rsidP="00845AE6">
      <w:pPr>
        <w:pStyle w:val="ListParagraph"/>
        <w:numPr>
          <w:ilvl w:val="1"/>
          <w:numId w:val="5"/>
        </w:numPr>
        <w:rPr>
          <w:rFonts w:ascii="Rockwell" w:hAnsi="Rockwell"/>
          <w:sz w:val="22"/>
        </w:rPr>
      </w:pPr>
      <w:r w:rsidRPr="00845AE6">
        <w:rPr>
          <w:rFonts w:ascii="Rockwell" w:hAnsi="Rockwell"/>
          <w:sz w:val="22"/>
        </w:rPr>
        <w:t>They will begin to dissolve</w:t>
      </w:r>
    </w:p>
    <w:p w:rsidR="00845AE6" w:rsidRDefault="00845AE6" w:rsidP="00845AE6">
      <w:pPr>
        <w:pStyle w:val="ListParagraph"/>
        <w:numPr>
          <w:ilvl w:val="1"/>
          <w:numId w:val="5"/>
        </w:numPr>
        <w:rPr>
          <w:rFonts w:ascii="Rockwell" w:hAnsi="Rockwell"/>
          <w:sz w:val="22"/>
        </w:rPr>
      </w:pPr>
      <w:r w:rsidRPr="00845AE6">
        <w:rPr>
          <w:rFonts w:ascii="Rockwell" w:hAnsi="Rockwell"/>
          <w:sz w:val="22"/>
        </w:rPr>
        <w:t>They will stay the same size</w:t>
      </w:r>
    </w:p>
    <w:p w:rsidR="004003C4" w:rsidRDefault="004003C4" w:rsidP="004003C4">
      <w:pPr>
        <w:rPr>
          <w:rFonts w:ascii="Rockwell" w:hAnsi="Rockwell"/>
          <w:sz w:val="22"/>
        </w:rPr>
        <w:sectPr w:rsidR="004003C4" w:rsidSect="004003C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4003C4" w:rsidRDefault="004003C4" w:rsidP="004003C4">
      <w:pPr>
        <w:rPr>
          <w:rFonts w:ascii="Rockwell" w:hAnsi="Rockwell"/>
          <w:sz w:val="22"/>
        </w:rPr>
      </w:pPr>
      <w:r>
        <w:rPr>
          <w:rFonts w:ascii="Rockwell" w:hAnsi="Rockwell"/>
          <w:noProof/>
          <w:sz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649D88" wp14:editId="52FC61C4">
                <wp:simplePos x="0" y="0"/>
                <wp:positionH relativeFrom="column">
                  <wp:posOffset>-48126</wp:posOffset>
                </wp:positionH>
                <wp:positionV relativeFrom="paragraph">
                  <wp:posOffset>-234</wp:posOffset>
                </wp:positionV>
                <wp:extent cx="6827520" cy="577516"/>
                <wp:effectExtent l="0" t="0" r="17780" b="698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7520" cy="5775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E44FA" id="Rectangle 22" o:spid="_x0000_s1026" style="position:absolute;margin-left:-3.8pt;margin-top:0;width:537.6pt;height:45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" filled="f" strokecolor="black [3213]" strokeweight="1pt"/>
            </w:pict>
          </mc:Fallback>
        </mc:AlternateContent>
      </w:r>
      <w:r>
        <w:rPr>
          <w:rFonts w:ascii="Rockwell" w:hAnsi="Rockwell"/>
          <w:sz w:val="22"/>
        </w:rPr>
        <w:t>Explanation:</w:t>
      </w:r>
    </w:p>
    <w:p w:rsidR="004003C4" w:rsidRDefault="004003C4" w:rsidP="004003C4">
      <w:pPr>
        <w:rPr>
          <w:rFonts w:ascii="Rockwell" w:hAnsi="Rockwell"/>
          <w:sz w:val="22"/>
        </w:rPr>
      </w:pPr>
    </w:p>
    <w:p w:rsidR="004003C4" w:rsidRDefault="004003C4" w:rsidP="004003C4">
      <w:pPr>
        <w:rPr>
          <w:rFonts w:ascii="Rockwell" w:hAnsi="Rockwell"/>
          <w:sz w:val="22"/>
        </w:rPr>
      </w:pPr>
    </w:p>
    <w:p w:rsidR="004003C4" w:rsidRPr="004003C4" w:rsidRDefault="004003C4" w:rsidP="004003C4">
      <w:pPr>
        <w:rPr>
          <w:rFonts w:ascii="Rockwell" w:hAnsi="Rockwell"/>
          <w:sz w:val="22"/>
        </w:rPr>
      </w:pPr>
    </w:p>
    <w:p w:rsidR="00845AE6" w:rsidRPr="00845AE6" w:rsidRDefault="00845AE6" w:rsidP="00845AE6">
      <w:pPr>
        <w:pStyle w:val="ListParagraph"/>
        <w:numPr>
          <w:ilvl w:val="0"/>
          <w:numId w:val="5"/>
        </w:numPr>
        <w:rPr>
          <w:rFonts w:ascii="Rockwell" w:hAnsi="Rockwell"/>
          <w:sz w:val="22"/>
        </w:rPr>
      </w:pPr>
      <w:r w:rsidRPr="00845AE6">
        <w:rPr>
          <w:rFonts w:ascii="Rockwell" w:hAnsi="Rockwell" w:cs="Rockwell"/>
          <w:color w:val="000000"/>
          <w:sz w:val="22"/>
          <w:szCs w:val="22"/>
        </w:rPr>
        <w:t>As you cool a solution of a gas in water, what happens to the solubility of the gas?</w:t>
      </w:r>
    </w:p>
    <w:p w:rsidR="004003C4" w:rsidRDefault="004003C4" w:rsidP="00845AE6">
      <w:pPr>
        <w:pStyle w:val="ListParagraph"/>
        <w:numPr>
          <w:ilvl w:val="1"/>
          <w:numId w:val="5"/>
        </w:numPr>
        <w:rPr>
          <w:rFonts w:ascii="Rockwell" w:hAnsi="Rockwell" w:cs="Rockwell"/>
          <w:color w:val="000000"/>
          <w:sz w:val="22"/>
          <w:szCs w:val="22"/>
        </w:rPr>
        <w:sectPr w:rsidR="004003C4" w:rsidSect="004003C4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45AE6" w:rsidRPr="00845AE6" w:rsidRDefault="00845AE6" w:rsidP="00845AE6">
      <w:pPr>
        <w:pStyle w:val="ListParagraph"/>
        <w:numPr>
          <w:ilvl w:val="1"/>
          <w:numId w:val="5"/>
        </w:numPr>
        <w:rPr>
          <w:rFonts w:ascii="Rockwell" w:hAnsi="Rockwell"/>
          <w:sz w:val="22"/>
        </w:rPr>
      </w:pPr>
      <w:r w:rsidRPr="00845AE6">
        <w:rPr>
          <w:rFonts w:ascii="Rockwell" w:hAnsi="Rockwell" w:cs="Rockwell"/>
          <w:color w:val="000000"/>
          <w:sz w:val="22"/>
          <w:szCs w:val="22"/>
        </w:rPr>
        <w:t>It goes down</w:t>
      </w:r>
    </w:p>
    <w:p w:rsidR="00845AE6" w:rsidRPr="00845AE6" w:rsidRDefault="00EE54B2" w:rsidP="00845AE6">
      <w:pPr>
        <w:pStyle w:val="ListParagraph"/>
        <w:numPr>
          <w:ilvl w:val="1"/>
          <w:numId w:val="5"/>
        </w:numPr>
        <w:rPr>
          <w:rFonts w:ascii="Rockwell" w:hAnsi="Rockwell"/>
          <w:sz w:val="22"/>
        </w:rPr>
      </w:pPr>
      <w:r>
        <w:rPr>
          <w:rFonts w:ascii="Rockwell" w:hAnsi="Rockwell"/>
          <w:noProof/>
          <w:sz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91C2F8B" wp14:editId="3958C310">
                <wp:simplePos x="0" y="0"/>
                <wp:positionH relativeFrom="column">
                  <wp:posOffset>-64135</wp:posOffset>
                </wp:positionH>
                <wp:positionV relativeFrom="paragraph">
                  <wp:posOffset>180242</wp:posOffset>
                </wp:positionV>
                <wp:extent cx="6827520" cy="577516"/>
                <wp:effectExtent l="0" t="0" r="17780" b="698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7520" cy="5775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2EDB6" id="Rectangle 30" o:spid="_x0000_s1026" style="position:absolute;margin-left:-5.05pt;margin-top:14.2pt;width:537.6pt;height:45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" filled="f" strokecolor="black [3213]" strokeweight="1pt"/>
            </w:pict>
          </mc:Fallback>
        </mc:AlternateContent>
      </w:r>
      <w:r w:rsidR="00845AE6" w:rsidRPr="00845AE6">
        <w:rPr>
          <w:rFonts w:ascii="Rockwell" w:hAnsi="Rockwell" w:cs="Rockwell"/>
          <w:color w:val="000000"/>
          <w:sz w:val="22"/>
          <w:szCs w:val="22"/>
        </w:rPr>
        <w:t>It goes up</w:t>
      </w:r>
    </w:p>
    <w:p w:rsidR="00845AE6" w:rsidRPr="00845AE6" w:rsidRDefault="00845AE6" w:rsidP="00845AE6">
      <w:pPr>
        <w:pStyle w:val="ListParagraph"/>
        <w:numPr>
          <w:ilvl w:val="1"/>
          <w:numId w:val="5"/>
        </w:numPr>
        <w:rPr>
          <w:rFonts w:ascii="Rockwell" w:hAnsi="Rockwell"/>
          <w:sz w:val="22"/>
        </w:rPr>
      </w:pPr>
      <w:r w:rsidRPr="00845AE6">
        <w:rPr>
          <w:rFonts w:ascii="Rockwell" w:hAnsi="Rockwell" w:cs="Rockwell"/>
          <w:color w:val="000000"/>
          <w:sz w:val="22"/>
          <w:szCs w:val="22"/>
        </w:rPr>
        <w:t>It depends on the gas</w:t>
      </w:r>
    </w:p>
    <w:p w:rsidR="00845AE6" w:rsidRPr="004003C4" w:rsidRDefault="00845AE6" w:rsidP="00845AE6">
      <w:pPr>
        <w:pStyle w:val="ListParagraph"/>
        <w:numPr>
          <w:ilvl w:val="1"/>
          <w:numId w:val="5"/>
        </w:numPr>
        <w:rPr>
          <w:rFonts w:ascii="Rockwell" w:hAnsi="Rockwell"/>
          <w:sz w:val="22"/>
        </w:rPr>
      </w:pPr>
      <w:r w:rsidRPr="00845AE6">
        <w:rPr>
          <w:rFonts w:ascii="Rockwell" w:hAnsi="Rockwell" w:cs="Rockwell"/>
          <w:color w:val="000000"/>
          <w:sz w:val="22"/>
          <w:szCs w:val="22"/>
        </w:rPr>
        <w:t>It stays the same</w:t>
      </w:r>
    </w:p>
    <w:p w:rsidR="004003C4" w:rsidRDefault="004003C4" w:rsidP="004003C4">
      <w:pPr>
        <w:rPr>
          <w:rFonts w:ascii="Rockwell" w:hAnsi="Rockwell"/>
          <w:sz w:val="22"/>
        </w:rPr>
        <w:sectPr w:rsidR="004003C4" w:rsidSect="004003C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4003C4" w:rsidRDefault="004003C4" w:rsidP="004003C4">
      <w:pPr>
        <w:rPr>
          <w:rFonts w:ascii="Rockwell" w:hAnsi="Rockwell"/>
          <w:sz w:val="22"/>
        </w:rPr>
      </w:pPr>
      <w:r>
        <w:rPr>
          <w:rFonts w:ascii="Rockwell" w:hAnsi="Rockwell"/>
          <w:sz w:val="22"/>
        </w:rPr>
        <w:t>Explanation:</w:t>
      </w:r>
    </w:p>
    <w:p w:rsidR="004003C4" w:rsidRDefault="004003C4" w:rsidP="004003C4">
      <w:pPr>
        <w:rPr>
          <w:rFonts w:ascii="Rockwell" w:hAnsi="Rockwell"/>
          <w:sz w:val="22"/>
        </w:rPr>
      </w:pPr>
    </w:p>
    <w:p w:rsidR="004003C4" w:rsidRDefault="004003C4" w:rsidP="004003C4">
      <w:pPr>
        <w:rPr>
          <w:rFonts w:ascii="Rockwell" w:hAnsi="Rockwell"/>
          <w:sz w:val="22"/>
        </w:rPr>
      </w:pPr>
    </w:p>
    <w:p w:rsidR="004003C4" w:rsidRPr="004003C4" w:rsidRDefault="004003C4" w:rsidP="004003C4">
      <w:pPr>
        <w:rPr>
          <w:rFonts w:ascii="Rockwell" w:hAnsi="Rockwell"/>
          <w:sz w:val="22"/>
        </w:rPr>
      </w:pPr>
    </w:p>
    <w:p w:rsidR="00845AE6" w:rsidRDefault="00845AE6" w:rsidP="00845AE6">
      <w:pPr>
        <w:pStyle w:val="ListParagraph"/>
        <w:numPr>
          <w:ilvl w:val="0"/>
          <w:numId w:val="5"/>
        </w:numPr>
        <w:rPr>
          <w:rFonts w:ascii="Rockwell" w:hAnsi="Rockwell"/>
          <w:sz w:val="22"/>
          <w:szCs w:val="22"/>
        </w:rPr>
      </w:pPr>
      <w:r w:rsidRPr="00845AE6">
        <w:rPr>
          <w:rFonts w:ascii="Rockwell" w:hAnsi="Rockwell"/>
          <w:sz w:val="22"/>
          <w:szCs w:val="22"/>
        </w:rPr>
        <w:t xml:space="preserve">Under what conditions of temperature and pressure is a gas most </w:t>
      </w:r>
      <w:r w:rsidR="007F3472" w:rsidRPr="00845AE6">
        <w:rPr>
          <w:rFonts w:ascii="Rockwell" w:hAnsi="Rockwell"/>
          <w:sz w:val="22"/>
          <w:szCs w:val="22"/>
        </w:rPr>
        <w:t>soluble</w:t>
      </w:r>
      <w:r w:rsidRPr="00845AE6">
        <w:rPr>
          <w:rFonts w:ascii="Rockwell" w:hAnsi="Rockwell"/>
          <w:sz w:val="22"/>
          <w:szCs w:val="22"/>
        </w:rPr>
        <w:t xml:space="preserve"> in water?</w:t>
      </w:r>
    </w:p>
    <w:p w:rsidR="004003C4" w:rsidRDefault="004003C4" w:rsidP="00845AE6">
      <w:pPr>
        <w:pStyle w:val="ListParagraph"/>
        <w:numPr>
          <w:ilvl w:val="1"/>
          <w:numId w:val="5"/>
        </w:numPr>
        <w:rPr>
          <w:rFonts w:ascii="Rockwell" w:hAnsi="Rockwell"/>
          <w:sz w:val="22"/>
          <w:szCs w:val="22"/>
        </w:rPr>
        <w:sectPr w:rsidR="004003C4" w:rsidSect="004003C4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45AE6" w:rsidRDefault="00845AE6" w:rsidP="00845AE6">
      <w:pPr>
        <w:pStyle w:val="ListParagraph"/>
        <w:numPr>
          <w:ilvl w:val="1"/>
          <w:numId w:val="5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High temperature and low pressure</w:t>
      </w:r>
    </w:p>
    <w:p w:rsidR="00845AE6" w:rsidRDefault="00845AE6" w:rsidP="00845AE6">
      <w:pPr>
        <w:pStyle w:val="ListParagraph"/>
        <w:numPr>
          <w:ilvl w:val="1"/>
          <w:numId w:val="5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High temperature and high pressure</w:t>
      </w:r>
    </w:p>
    <w:p w:rsidR="00845AE6" w:rsidRDefault="00845AE6" w:rsidP="00845AE6">
      <w:pPr>
        <w:pStyle w:val="ListParagraph"/>
        <w:numPr>
          <w:ilvl w:val="1"/>
          <w:numId w:val="5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Low temperature and low pressure</w:t>
      </w:r>
    </w:p>
    <w:p w:rsidR="00845AE6" w:rsidRDefault="00845AE6" w:rsidP="00845AE6">
      <w:pPr>
        <w:pStyle w:val="ListParagraph"/>
        <w:numPr>
          <w:ilvl w:val="1"/>
          <w:numId w:val="5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Low temperature and high pressure</w:t>
      </w:r>
    </w:p>
    <w:p w:rsidR="004003C4" w:rsidRDefault="004003C4" w:rsidP="004003C4">
      <w:pPr>
        <w:rPr>
          <w:rFonts w:ascii="Rockwell" w:hAnsi="Rockwell"/>
          <w:sz w:val="22"/>
          <w:szCs w:val="22"/>
        </w:rPr>
        <w:sectPr w:rsidR="004003C4" w:rsidSect="004003C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4003C4" w:rsidRDefault="004003C4" w:rsidP="004003C4">
      <w:pPr>
        <w:rPr>
          <w:rFonts w:ascii="Rockwell" w:hAnsi="Rockwell"/>
          <w:sz w:val="22"/>
          <w:szCs w:val="22"/>
        </w:rPr>
      </w:pPr>
      <w:r>
        <w:rPr>
          <w:rFonts w:ascii="Rockwell" w:hAnsi="Rockwell"/>
          <w:noProof/>
          <w:sz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5DA4984" wp14:editId="52434FED">
                <wp:simplePos x="0" y="0"/>
                <wp:positionH relativeFrom="column">
                  <wp:posOffset>-64335</wp:posOffset>
                </wp:positionH>
                <wp:positionV relativeFrom="paragraph">
                  <wp:posOffset>-6250</wp:posOffset>
                </wp:positionV>
                <wp:extent cx="6827520" cy="577516"/>
                <wp:effectExtent l="0" t="0" r="17780" b="698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7520" cy="5775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E2BAFD" id="Rectangle 24" o:spid="_x0000_s1026" style="position:absolute;margin-left:-5.05pt;margin-top:-.5pt;width:537.6pt;height:45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" filled="f" strokecolor="black [3213]" strokeweight="1pt"/>
            </w:pict>
          </mc:Fallback>
        </mc:AlternateContent>
      </w:r>
      <w:r>
        <w:rPr>
          <w:rFonts w:ascii="Rockwell" w:hAnsi="Rockwell"/>
          <w:sz w:val="22"/>
          <w:szCs w:val="22"/>
        </w:rPr>
        <w:t xml:space="preserve">Explanation: </w:t>
      </w:r>
    </w:p>
    <w:p w:rsidR="004003C4" w:rsidRDefault="004003C4" w:rsidP="004003C4">
      <w:pPr>
        <w:rPr>
          <w:rFonts w:ascii="Rockwell" w:hAnsi="Rockwell"/>
          <w:sz w:val="22"/>
          <w:szCs w:val="22"/>
        </w:rPr>
      </w:pPr>
    </w:p>
    <w:p w:rsidR="004003C4" w:rsidRDefault="004003C4" w:rsidP="004003C4">
      <w:pPr>
        <w:rPr>
          <w:rFonts w:ascii="Rockwell" w:hAnsi="Rockwell"/>
          <w:sz w:val="22"/>
          <w:szCs w:val="22"/>
        </w:rPr>
      </w:pPr>
    </w:p>
    <w:p w:rsidR="004003C4" w:rsidRPr="004003C4" w:rsidRDefault="004003C4" w:rsidP="004003C4">
      <w:pPr>
        <w:rPr>
          <w:rFonts w:ascii="Rockwell" w:hAnsi="Rockwell"/>
          <w:sz w:val="22"/>
          <w:szCs w:val="22"/>
        </w:rPr>
      </w:pPr>
    </w:p>
    <w:p w:rsidR="00845AE6" w:rsidRDefault="00845AE6" w:rsidP="00845AE6">
      <w:pPr>
        <w:pStyle w:val="ListParagraph"/>
        <w:numPr>
          <w:ilvl w:val="0"/>
          <w:numId w:val="5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At room temperature, the solubility of which solute I water would be most affected by a change in pressure?</w:t>
      </w:r>
    </w:p>
    <w:p w:rsidR="004003C4" w:rsidRDefault="004003C4" w:rsidP="00845AE6">
      <w:pPr>
        <w:pStyle w:val="ListParagraph"/>
        <w:numPr>
          <w:ilvl w:val="1"/>
          <w:numId w:val="5"/>
        </w:numPr>
        <w:rPr>
          <w:rFonts w:ascii="Rockwell" w:hAnsi="Rockwell"/>
          <w:sz w:val="22"/>
          <w:szCs w:val="22"/>
        </w:rPr>
        <w:sectPr w:rsidR="004003C4" w:rsidSect="004003C4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45AE6" w:rsidRDefault="00845AE6" w:rsidP="00845AE6">
      <w:pPr>
        <w:pStyle w:val="ListParagraph"/>
        <w:numPr>
          <w:ilvl w:val="1"/>
          <w:numId w:val="5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Methanol</w:t>
      </w:r>
    </w:p>
    <w:p w:rsidR="00845AE6" w:rsidRDefault="00EE54B2" w:rsidP="00845AE6">
      <w:pPr>
        <w:pStyle w:val="ListParagraph"/>
        <w:numPr>
          <w:ilvl w:val="1"/>
          <w:numId w:val="5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noProof/>
          <w:sz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ECBC80" wp14:editId="14082C8E">
                <wp:simplePos x="0" y="0"/>
                <wp:positionH relativeFrom="column">
                  <wp:posOffset>-40005</wp:posOffset>
                </wp:positionH>
                <wp:positionV relativeFrom="paragraph">
                  <wp:posOffset>182880</wp:posOffset>
                </wp:positionV>
                <wp:extent cx="6827520" cy="577215"/>
                <wp:effectExtent l="0" t="0" r="17780" b="698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7520" cy="5772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BD9B5" id="Rectangle 25" o:spid="_x0000_s1026" style="position:absolute;margin-left:-3.15pt;margin-top:14.4pt;width:537.6pt;height:45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" filled="f" strokecolor="black [3213]" strokeweight="1pt"/>
            </w:pict>
          </mc:Fallback>
        </mc:AlternateContent>
      </w:r>
      <w:r w:rsidR="00845AE6">
        <w:rPr>
          <w:rFonts w:ascii="Rockwell" w:hAnsi="Rockwell"/>
          <w:sz w:val="22"/>
          <w:szCs w:val="22"/>
        </w:rPr>
        <w:t>Sugar</w:t>
      </w:r>
    </w:p>
    <w:p w:rsidR="00845AE6" w:rsidRDefault="00845AE6" w:rsidP="00845AE6">
      <w:pPr>
        <w:pStyle w:val="ListParagraph"/>
        <w:numPr>
          <w:ilvl w:val="1"/>
          <w:numId w:val="5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Carbon dioxide</w:t>
      </w:r>
    </w:p>
    <w:p w:rsidR="00845AE6" w:rsidRDefault="00845AE6" w:rsidP="00845AE6">
      <w:pPr>
        <w:pStyle w:val="ListParagraph"/>
        <w:numPr>
          <w:ilvl w:val="1"/>
          <w:numId w:val="5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Sodium nitrate</w:t>
      </w:r>
    </w:p>
    <w:p w:rsidR="004003C4" w:rsidRDefault="004003C4" w:rsidP="004003C4">
      <w:pPr>
        <w:rPr>
          <w:rFonts w:ascii="Rockwell" w:hAnsi="Rockwell"/>
          <w:sz w:val="22"/>
          <w:szCs w:val="22"/>
        </w:rPr>
        <w:sectPr w:rsidR="004003C4" w:rsidSect="004003C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4003C4" w:rsidRDefault="004003C4" w:rsidP="004003C4">
      <w:p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 xml:space="preserve">Explanation: </w:t>
      </w:r>
    </w:p>
    <w:p w:rsidR="004003C4" w:rsidRDefault="004003C4" w:rsidP="004003C4">
      <w:pPr>
        <w:rPr>
          <w:rFonts w:ascii="Rockwell" w:hAnsi="Rockwell"/>
          <w:sz w:val="22"/>
          <w:szCs w:val="22"/>
        </w:rPr>
      </w:pPr>
    </w:p>
    <w:p w:rsidR="004003C4" w:rsidRDefault="004003C4" w:rsidP="004003C4">
      <w:pPr>
        <w:rPr>
          <w:rFonts w:ascii="Rockwell" w:hAnsi="Rockwell"/>
          <w:sz w:val="22"/>
          <w:szCs w:val="22"/>
        </w:rPr>
      </w:pPr>
    </w:p>
    <w:p w:rsidR="004003C4" w:rsidRPr="004003C4" w:rsidRDefault="004003C4" w:rsidP="004003C4">
      <w:pPr>
        <w:rPr>
          <w:rFonts w:ascii="Rockwell" w:hAnsi="Rockwell"/>
          <w:sz w:val="22"/>
          <w:szCs w:val="22"/>
        </w:rPr>
      </w:pPr>
    </w:p>
    <w:p w:rsidR="00845AE6" w:rsidRDefault="00845AE6" w:rsidP="00845AE6">
      <w:pPr>
        <w:pStyle w:val="ListParagraph"/>
        <w:numPr>
          <w:ilvl w:val="0"/>
          <w:numId w:val="5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At which temperature can water contain the most dissolved oxygen at a pressure of 1 atmosphere?</w:t>
      </w:r>
    </w:p>
    <w:p w:rsidR="004003C4" w:rsidRDefault="004003C4" w:rsidP="00845AE6">
      <w:pPr>
        <w:pStyle w:val="ListParagraph"/>
        <w:numPr>
          <w:ilvl w:val="1"/>
          <w:numId w:val="5"/>
        </w:numPr>
        <w:rPr>
          <w:rFonts w:ascii="Rockwell" w:hAnsi="Rockwell"/>
          <w:sz w:val="22"/>
          <w:szCs w:val="22"/>
        </w:rPr>
        <w:sectPr w:rsidR="004003C4" w:rsidSect="004003C4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45AE6" w:rsidRDefault="004003C4" w:rsidP="00845AE6">
      <w:pPr>
        <w:pStyle w:val="ListParagraph"/>
        <w:numPr>
          <w:ilvl w:val="1"/>
          <w:numId w:val="5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noProof/>
          <w:sz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ECBC80" wp14:editId="14082C8E">
                <wp:simplePos x="0" y="0"/>
                <wp:positionH relativeFrom="column">
                  <wp:posOffset>-60158</wp:posOffset>
                </wp:positionH>
                <wp:positionV relativeFrom="paragraph">
                  <wp:posOffset>184384</wp:posOffset>
                </wp:positionV>
                <wp:extent cx="6827520" cy="577516"/>
                <wp:effectExtent l="0" t="0" r="17780" b="698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7520" cy="5775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ADBAD" id="Rectangle 26" o:spid="_x0000_s1026" style="position:absolute;margin-left:-4.75pt;margin-top:14.5pt;width:537.6pt;height:45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" filled="f" strokecolor="black [3213]" strokeweight="1pt"/>
            </w:pict>
          </mc:Fallback>
        </mc:AlternateContent>
      </w:r>
      <w:r w:rsidR="00845AE6">
        <w:rPr>
          <w:rFonts w:ascii="Rockwell" w:hAnsi="Rockwell"/>
          <w:sz w:val="22"/>
          <w:szCs w:val="22"/>
        </w:rPr>
        <w:t xml:space="preserve">10 </w:t>
      </w:r>
      <w:r>
        <w:rPr>
          <w:rFonts w:ascii="Rockwell" w:hAnsi="Rockwell"/>
          <w:sz w:val="22"/>
          <w:szCs w:val="22"/>
        </w:rPr>
        <w:sym w:font="Symbol" w:char="F0B0"/>
      </w:r>
      <w:r w:rsidR="00845AE6">
        <w:rPr>
          <w:rFonts w:ascii="Rockwell" w:hAnsi="Rockwell"/>
          <w:sz w:val="22"/>
          <w:szCs w:val="22"/>
        </w:rPr>
        <w:t>C</w:t>
      </w:r>
    </w:p>
    <w:p w:rsidR="00845AE6" w:rsidRDefault="00845AE6" w:rsidP="00845AE6">
      <w:pPr>
        <w:pStyle w:val="ListParagraph"/>
        <w:numPr>
          <w:ilvl w:val="1"/>
          <w:numId w:val="5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 xml:space="preserve">20 </w:t>
      </w:r>
      <w:r w:rsidR="004003C4">
        <w:rPr>
          <w:rFonts w:ascii="Rockwell" w:hAnsi="Rockwell"/>
          <w:sz w:val="22"/>
          <w:szCs w:val="22"/>
        </w:rPr>
        <w:sym w:font="Symbol" w:char="F0B0"/>
      </w:r>
      <w:r>
        <w:rPr>
          <w:rFonts w:ascii="Rockwell" w:hAnsi="Rockwell"/>
          <w:sz w:val="22"/>
          <w:szCs w:val="22"/>
        </w:rPr>
        <w:t>C</w:t>
      </w:r>
    </w:p>
    <w:p w:rsidR="00845AE6" w:rsidRDefault="00845AE6" w:rsidP="00845AE6">
      <w:pPr>
        <w:pStyle w:val="ListParagraph"/>
        <w:numPr>
          <w:ilvl w:val="1"/>
          <w:numId w:val="5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 xml:space="preserve">30 </w:t>
      </w:r>
      <w:r w:rsidR="004003C4">
        <w:rPr>
          <w:rFonts w:ascii="Rockwell" w:hAnsi="Rockwell"/>
          <w:sz w:val="22"/>
          <w:szCs w:val="22"/>
        </w:rPr>
        <w:sym w:font="Symbol" w:char="F0B0"/>
      </w:r>
      <w:r>
        <w:rPr>
          <w:rFonts w:ascii="Rockwell" w:hAnsi="Rockwell"/>
          <w:sz w:val="22"/>
          <w:szCs w:val="22"/>
        </w:rPr>
        <w:t>C</w:t>
      </w:r>
    </w:p>
    <w:p w:rsidR="00845AE6" w:rsidRDefault="00845AE6" w:rsidP="00845AE6">
      <w:pPr>
        <w:pStyle w:val="ListParagraph"/>
        <w:numPr>
          <w:ilvl w:val="1"/>
          <w:numId w:val="5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 xml:space="preserve">40 </w:t>
      </w:r>
      <w:r w:rsidR="004003C4">
        <w:rPr>
          <w:rFonts w:ascii="Rockwell" w:hAnsi="Rockwell"/>
          <w:sz w:val="22"/>
          <w:szCs w:val="22"/>
        </w:rPr>
        <w:sym w:font="Symbol" w:char="F0B0"/>
      </w:r>
      <w:r>
        <w:rPr>
          <w:rFonts w:ascii="Rockwell" w:hAnsi="Rockwell"/>
          <w:sz w:val="22"/>
          <w:szCs w:val="22"/>
        </w:rPr>
        <w:t>C</w:t>
      </w:r>
    </w:p>
    <w:p w:rsidR="004003C4" w:rsidRDefault="004003C4" w:rsidP="004003C4">
      <w:pPr>
        <w:rPr>
          <w:rFonts w:ascii="Rockwell" w:hAnsi="Rockwell"/>
          <w:sz w:val="22"/>
          <w:szCs w:val="22"/>
        </w:rPr>
        <w:sectPr w:rsidR="004003C4" w:rsidSect="004003C4">
          <w:type w:val="continuous"/>
          <w:pgSz w:w="12240" w:h="15840"/>
          <w:pgMar w:top="720" w:right="720" w:bottom="720" w:left="720" w:header="720" w:footer="720" w:gutter="0"/>
          <w:cols w:num="4" w:space="720"/>
          <w:docGrid w:linePitch="360"/>
        </w:sectPr>
      </w:pPr>
    </w:p>
    <w:p w:rsidR="004003C4" w:rsidRDefault="004003C4" w:rsidP="004003C4">
      <w:p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 xml:space="preserve">Explanation: </w:t>
      </w:r>
    </w:p>
    <w:p w:rsidR="004003C4" w:rsidRDefault="004003C4" w:rsidP="004003C4">
      <w:pPr>
        <w:rPr>
          <w:rFonts w:ascii="Rockwell" w:hAnsi="Rockwell"/>
          <w:sz w:val="22"/>
          <w:szCs w:val="22"/>
        </w:rPr>
      </w:pPr>
    </w:p>
    <w:p w:rsidR="004003C4" w:rsidRDefault="004003C4" w:rsidP="004003C4">
      <w:pPr>
        <w:rPr>
          <w:rFonts w:ascii="Rockwell" w:hAnsi="Rockwell"/>
          <w:sz w:val="22"/>
          <w:szCs w:val="22"/>
        </w:rPr>
      </w:pPr>
    </w:p>
    <w:p w:rsidR="004003C4" w:rsidRPr="004003C4" w:rsidRDefault="004003C4" w:rsidP="004003C4">
      <w:pPr>
        <w:rPr>
          <w:rFonts w:ascii="Rockwell" w:hAnsi="Rockwell"/>
          <w:sz w:val="22"/>
          <w:szCs w:val="22"/>
        </w:rPr>
      </w:pPr>
    </w:p>
    <w:p w:rsidR="00845AE6" w:rsidRDefault="00845AE6" w:rsidP="00845AE6">
      <w:pPr>
        <w:pStyle w:val="ListParagraph"/>
        <w:numPr>
          <w:ilvl w:val="0"/>
          <w:numId w:val="5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 xml:space="preserve">The attraction between water molecules and an Na+ ion or a Cl- ion occurs because water molecules are </w:t>
      </w:r>
    </w:p>
    <w:p w:rsidR="004003C4" w:rsidRDefault="004003C4" w:rsidP="00845AE6">
      <w:pPr>
        <w:pStyle w:val="ListParagraph"/>
        <w:numPr>
          <w:ilvl w:val="1"/>
          <w:numId w:val="5"/>
        </w:numPr>
        <w:rPr>
          <w:rFonts w:ascii="Rockwell" w:hAnsi="Rockwell"/>
          <w:sz w:val="22"/>
          <w:szCs w:val="22"/>
        </w:rPr>
        <w:sectPr w:rsidR="004003C4" w:rsidSect="004003C4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45AE6" w:rsidRDefault="00845AE6" w:rsidP="00845AE6">
      <w:pPr>
        <w:pStyle w:val="ListParagraph"/>
        <w:numPr>
          <w:ilvl w:val="1"/>
          <w:numId w:val="5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Linear</w:t>
      </w:r>
    </w:p>
    <w:p w:rsidR="00845AE6" w:rsidRDefault="004003C4" w:rsidP="00845AE6">
      <w:pPr>
        <w:pStyle w:val="ListParagraph"/>
        <w:numPr>
          <w:ilvl w:val="1"/>
          <w:numId w:val="5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noProof/>
          <w:sz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BECBC80" wp14:editId="14082C8E">
                <wp:simplePos x="0" y="0"/>
                <wp:positionH relativeFrom="column">
                  <wp:posOffset>-84221</wp:posOffset>
                </wp:positionH>
                <wp:positionV relativeFrom="paragraph">
                  <wp:posOffset>178669</wp:posOffset>
                </wp:positionV>
                <wp:extent cx="6827520" cy="577516"/>
                <wp:effectExtent l="0" t="0" r="17780" b="698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7520" cy="5775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77D67" id="Rectangle 27" o:spid="_x0000_s1026" style="position:absolute;margin-left:-6.65pt;margin-top:14.05pt;width:537.6pt;height:45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" filled="f" strokecolor="black [3213]" strokeweight="1pt"/>
            </w:pict>
          </mc:Fallback>
        </mc:AlternateContent>
      </w:r>
      <w:r w:rsidR="00845AE6">
        <w:rPr>
          <w:rFonts w:ascii="Rockwell" w:hAnsi="Rockwell"/>
          <w:sz w:val="22"/>
          <w:szCs w:val="22"/>
        </w:rPr>
        <w:t>Symmetrical</w:t>
      </w:r>
    </w:p>
    <w:p w:rsidR="00845AE6" w:rsidRDefault="00845AE6" w:rsidP="00845AE6">
      <w:pPr>
        <w:pStyle w:val="ListParagraph"/>
        <w:numPr>
          <w:ilvl w:val="1"/>
          <w:numId w:val="5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Polar</w:t>
      </w:r>
    </w:p>
    <w:p w:rsidR="00845AE6" w:rsidRDefault="004003C4" w:rsidP="00845AE6">
      <w:pPr>
        <w:pStyle w:val="ListParagraph"/>
        <w:numPr>
          <w:ilvl w:val="1"/>
          <w:numId w:val="5"/>
        </w:num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>N</w:t>
      </w:r>
      <w:r w:rsidR="00845AE6">
        <w:rPr>
          <w:rFonts w:ascii="Rockwell" w:hAnsi="Rockwell"/>
          <w:sz w:val="22"/>
          <w:szCs w:val="22"/>
        </w:rPr>
        <w:t>onpolar</w:t>
      </w:r>
    </w:p>
    <w:p w:rsidR="004003C4" w:rsidRDefault="004003C4" w:rsidP="004003C4">
      <w:pPr>
        <w:rPr>
          <w:rFonts w:ascii="Rockwell" w:hAnsi="Rockwell"/>
          <w:sz w:val="22"/>
          <w:szCs w:val="22"/>
        </w:rPr>
        <w:sectPr w:rsidR="004003C4" w:rsidSect="004003C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4003C4" w:rsidRPr="004003C4" w:rsidRDefault="004003C4" w:rsidP="004003C4">
      <w:pPr>
        <w:rPr>
          <w:rFonts w:ascii="Rockwell" w:hAnsi="Rockwell"/>
          <w:sz w:val="22"/>
          <w:szCs w:val="22"/>
        </w:rPr>
      </w:pPr>
      <w:r>
        <w:rPr>
          <w:rFonts w:ascii="Rockwell" w:hAnsi="Rockwell"/>
          <w:sz w:val="22"/>
          <w:szCs w:val="22"/>
        </w:rPr>
        <w:t xml:space="preserve">Explanation: </w:t>
      </w:r>
    </w:p>
    <w:p w:rsidR="00845AE6" w:rsidRPr="00845AE6" w:rsidRDefault="00845AE6" w:rsidP="00C7473B">
      <w:pPr>
        <w:rPr>
          <w:rFonts w:ascii="Rockwell" w:hAnsi="Rockwell"/>
          <w:sz w:val="22"/>
          <w:szCs w:val="22"/>
        </w:rPr>
      </w:pPr>
    </w:p>
    <w:p w:rsidR="00C7473B" w:rsidRPr="00845AE6" w:rsidRDefault="00C7473B" w:rsidP="00C7473B">
      <w:pPr>
        <w:rPr>
          <w:rFonts w:ascii="Rockwell" w:hAnsi="Rockwell"/>
          <w:sz w:val="22"/>
          <w:szCs w:val="22"/>
        </w:rPr>
      </w:pPr>
    </w:p>
    <w:sectPr w:rsidR="00C7473B" w:rsidRPr="00845AE6" w:rsidSect="004003C4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3821" w:rsidRDefault="00303821" w:rsidP="00963E05">
      <w:r>
        <w:separator/>
      </w:r>
    </w:p>
  </w:endnote>
  <w:endnote w:type="continuationSeparator" w:id="0">
    <w:p w:rsidR="00303821" w:rsidRDefault="00303821" w:rsidP="00963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Rockwell">
    <w:panose1 w:val="02060603020205020403"/>
    <w:charset w:val="00"/>
    <w:family w:val="roman"/>
    <w:pitch w:val="variable"/>
    <w:sig w:usb0="810002EF" w:usb1="0000000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54B2" w:rsidRPr="00EE54B2" w:rsidRDefault="00EE54B2">
    <w:pPr>
      <w:pStyle w:val="Footer"/>
      <w:rPr>
        <w:rFonts w:ascii="Rockwell" w:hAnsi="Rockwell"/>
        <w:sz w:val="22"/>
        <w:szCs w:val="22"/>
      </w:rPr>
    </w:pPr>
    <w:r w:rsidRPr="00EE54B2">
      <w:rPr>
        <w:rFonts w:ascii="Rockwell" w:hAnsi="Rockwell"/>
        <w:sz w:val="22"/>
        <w:szCs w:val="22"/>
      </w:rPr>
      <w:t xml:space="preserve">Unit 7: Solutions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3821" w:rsidRDefault="00303821" w:rsidP="00963E05">
      <w:r>
        <w:separator/>
      </w:r>
    </w:p>
  </w:footnote>
  <w:footnote w:type="continuationSeparator" w:id="0">
    <w:p w:rsidR="00303821" w:rsidRDefault="00303821" w:rsidP="00963E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3472" w:rsidRPr="008E6557" w:rsidRDefault="007F3472" w:rsidP="007F3472">
    <w:pPr>
      <w:pStyle w:val="Header"/>
      <w:rPr>
        <w:rFonts w:ascii="Rockwell" w:hAnsi="Rockwell"/>
        <w:sz w:val="22"/>
      </w:rPr>
    </w:pPr>
    <w:r w:rsidRPr="008E6557">
      <w:rPr>
        <w:rFonts w:ascii="Rockwell" w:hAnsi="Rockwell"/>
        <w:sz w:val="22"/>
      </w:rPr>
      <w:t>Name: ______________________________________________ Official Class: __________ Date: ________________</w:t>
    </w:r>
  </w:p>
  <w:p w:rsidR="00963E05" w:rsidRPr="007F3472" w:rsidRDefault="007F3472">
    <w:pPr>
      <w:pStyle w:val="Header"/>
      <w:rPr>
        <w:rFonts w:ascii="Rockwell" w:hAnsi="Rockwell"/>
        <w:sz w:val="22"/>
      </w:rPr>
    </w:pPr>
    <w:r w:rsidRPr="008E6557">
      <w:rPr>
        <w:rFonts w:ascii="Rockwell" w:hAnsi="Rockwell"/>
        <w:sz w:val="22"/>
      </w:rPr>
      <w:t>Teacher: ___________________________________________Period: ___________ Class: 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A054BF"/>
    <w:multiLevelType w:val="hybridMultilevel"/>
    <w:tmpl w:val="F57C43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843A36"/>
    <w:multiLevelType w:val="hybridMultilevel"/>
    <w:tmpl w:val="E584A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DF28E0"/>
    <w:multiLevelType w:val="hybridMultilevel"/>
    <w:tmpl w:val="2B40BE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095A5E"/>
    <w:multiLevelType w:val="hybridMultilevel"/>
    <w:tmpl w:val="8E96A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901CA6"/>
    <w:multiLevelType w:val="hybridMultilevel"/>
    <w:tmpl w:val="8856D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5D7404"/>
    <w:multiLevelType w:val="hybridMultilevel"/>
    <w:tmpl w:val="0B04E0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7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E05"/>
    <w:rsid w:val="000C520E"/>
    <w:rsid w:val="00303821"/>
    <w:rsid w:val="0039381A"/>
    <w:rsid w:val="004003C4"/>
    <w:rsid w:val="006A1D23"/>
    <w:rsid w:val="00721278"/>
    <w:rsid w:val="007F3472"/>
    <w:rsid w:val="00845AE6"/>
    <w:rsid w:val="00963E05"/>
    <w:rsid w:val="00C7473B"/>
    <w:rsid w:val="00EE5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4005F2"/>
  <w14:defaultImageDpi w14:val="32767"/>
  <w15:chartTrackingRefBased/>
  <w15:docId w15:val="{5D84485C-DDC8-8541-9215-617A349B2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3E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3E05"/>
  </w:style>
  <w:style w:type="paragraph" w:styleId="Footer">
    <w:name w:val="footer"/>
    <w:basedOn w:val="Normal"/>
    <w:link w:val="FooterChar"/>
    <w:uiPriority w:val="99"/>
    <w:unhideWhenUsed/>
    <w:rsid w:val="00963E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3E05"/>
  </w:style>
  <w:style w:type="paragraph" w:styleId="ListParagraph">
    <w:name w:val="List Paragraph"/>
    <w:basedOn w:val="Normal"/>
    <w:uiPriority w:val="34"/>
    <w:qFormat/>
    <w:rsid w:val="00963E05"/>
    <w:pPr>
      <w:ind w:left="720"/>
      <w:contextualSpacing/>
    </w:pPr>
  </w:style>
  <w:style w:type="table" w:styleId="TableGrid">
    <w:name w:val="Table Grid"/>
    <w:basedOn w:val="TableNormal"/>
    <w:uiPriority w:val="39"/>
    <w:rsid w:val="00845A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454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Scanlon</dc:creator>
  <cp:keywords/>
  <dc:description/>
  <cp:lastModifiedBy>Lauren Scanlon</cp:lastModifiedBy>
  <cp:revision>3</cp:revision>
  <dcterms:created xsi:type="dcterms:W3CDTF">2019-02-08T12:26:00Z</dcterms:created>
  <dcterms:modified xsi:type="dcterms:W3CDTF">2020-02-06T12:42:00Z</dcterms:modified>
</cp:coreProperties>
</file>